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center"/>
        <w:rPr>
          <w:rFonts w:hint="eastAsia" w:ascii="宋体" w:hAnsi="宋体" w:eastAsia="宋体" w:cs="宋体"/>
          <w:b/>
          <w:bCs/>
          <w:i w:val="0"/>
          <w:iCs w:val="0"/>
          <w:caps w:val="0"/>
          <w:color w:val="333333"/>
          <w:spacing w:val="0"/>
          <w:sz w:val="31"/>
          <w:szCs w:val="31"/>
        </w:rPr>
      </w:pPr>
      <w:r>
        <w:rPr>
          <w:rFonts w:hint="eastAsia" w:ascii="宋体" w:hAnsi="宋体" w:eastAsia="宋体" w:cs="宋体"/>
          <w:b/>
          <w:bCs/>
          <w:i w:val="0"/>
          <w:iCs w:val="0"/>
          <w:caps w:val="0"/>
          <w:color w:val="333333"/>
          <w:spacing w:val="0"/>
          <w:sz w:val="31"/>
          <w:szCs w:val="31"/>
          <w:bdr w:val="none" w:color="auto" w:sz="0" w:space="0"/>
          <w:shd w:val="clear" w:fill="FFFFFF"/>
        </w:rPr>
        <w:t>第三章 技术、服务及其他要求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left"/>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19"/>
          <w:szCs w:val="19"/>
          <w:bdr w:val="none" w:color="auto" w:sz="0" w:space="0"/>
          <w:shd w:val="clear" w:fill="FFFFFF"/>
        </w:rPr>
        <w:t>（注：本章的技术、服务及其他要求中，带“★”的要求为实质性要求。采购人、代理机构应当根据项目实际要求合理设定，并在第五章符合性审查中明确响应要求。）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3.1.采购项目概况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旌阳区文化旅游和广播电视局物业管理服务项目，建筑物建设面积为： 13039.45 平方米、 占地面积：6512平方米，地上楼层：12层、地下1 层，电梯 2 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3.2.采购内容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采购包预算金额（元）: 384,000.00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采购包最高限价（元）: 384,000.00</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12"/>
        <w:gridCol w:w="946"/>
        <w:gridCol w:w="1622"/>
        <w:gridCol w:w="987"/>
        <w:gridCol w:w="989"/>
        <w:gridCol w:w="720"/>
        <w:gridCol w:w="604"/>
        <w:gridCol w:w="604"/>
        <w:gridCol w:w="604"/>
        <w:gridCol w:w="505"/>
        <w:gridCol w:w="50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432"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75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采购品目名称</w:t>
            </w:r>
          </w:p>
        </w:tc>
        <w:tc>
          <w:tcPr>
            <w:tcW w:w="75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标的名称</w:t>
            </w:r>
          </w:p>
        </w:tc>
        <w:tc>
          <w:tcPr>
            <w:tcW w:w="829"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数量</w:t>
            </w:r>
          </w:p>
        </w:tc>
        <w:tc>
          <w:tcPr>
            <w:tcW w:w="858"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标的金额 （元）</w:t>
            </w:r>
          </w:p>
        </w:tc>
        <w:tc>
          <w:tcPr>
            <w:tcW w:w="75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所属行业</w:t>
            </w:r>
          </w:p>
        </w:tc>
        <w:tc>
          <w:tcPr>
            <w:tcW w:w="75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是否涉及核心产品</w:t>
            </w:r>
          </w:p>
        </w:tc>
        <w:tc>
          <w:tcPr>
            <w:tcW w:w="75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是否涉及采购进口产品</w:t>
            </w:r>
          </w:p>
        </w:tc>
        <w:tc>
          <w:tcPr>
            <w:tcW w:w="75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是否涉及强制采购节能产品</w:t>
            </w:r>
          </w:p>
        </w:tc>
        <w:tc>
          <w:tcPr>
            <w:tcW w:w="588"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是否涉及优先采购节能产品</w:t>
            </w:r>
          </w:p>
        </w:tc>
        <w:tc>
          <w:tcPr>
            <w:tcW w:w="589"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是否涉及优先采购环境标志产品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物业管理服务</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广电业务大楼物业采购项目</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righ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1.00（项）</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righ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384,000.00</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物业管理</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否</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否</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报价要求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（1）报价要求：</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96"/>
        <w:gridCol w:w="2318"/>
        <w:gridCol w:w="882"/>
        <w:gridCol w:w="1053"/>
        <w:gridCol w:w="1086"/>
        <w:gridCol w:w="882"/>
        <w:gridCol w:w="148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829"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1382"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报价内容</w:t>
            </w:r>
          </w:p>
        </w:tc>
        <w:tc>
          <w:tcPr>
            <w:tcW w:w="922"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数量</w:t>
            </w:r>
          </w:p>
        </w:tc>
        <w:tc>
          <w:tcPr>
            <w:tcW w:w="110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单价</w:t>
            </w:r>
          </w:p>
        </w:tc>
        <w:tc>
          <w:tcPr>
            <w:tcW w:w="1106"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最高限价</w:t>
            </w:r>
          </w:p>
        </w:tc>
        <w:tc>
          <w:tcPr>
            <w:tcW w:w="922"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价款形式</w:t>
            </w:r>
          </w:p>
        </w:tc>
        <w:tc>
          <w:tcPr>
            <w:tcW w:w="1567"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报价说明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广电业务大楼物业采购项目</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righ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righ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righ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384,000.00</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总价</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无</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left"/>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19"/>
          <w:szCs w:val="19"/>
          <w:bdr w:val="none" w:color="auto" w:sz="0" w:space="0"/>
          <w:shd w:val="clear" w:fill="FFFFFF"/>
        </w:rPr>
        <w:t>★注：供应商响应产品应当明确品牌和规格型号并指向唯一产品，不能指向唯一产品的，应通过报价表备注栏补充说明。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本项目涉及采购进口产品：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48"/>
        <w:gridCol w:w="2550"/>
        <w:gridCol w:w="2550"/>
        <w:gridCol w:w="255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783"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采购品目名称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标的名称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不涉及</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left"/>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19"/>
          <w:szCs w:val="19"/>
          <w:bdr w:val="none" w:color="auto" w:sz="0" w:space="0"/>
          <w:shd w:val="clear" w:fill="FFFFFF"/>
        </w:rPr>
        <w:t>★注：不涉及采购进口产品时，供应商不得提供进口产品进行响应；涉及采购进口产品时，如国产产品满足采购需求，也可提供国产产品进行响应。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本项目涉及强制采购节能产品：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48"/>
        <w:gridCol w:w="2550"/>
        <w:gridCol w:w="2550"/>
        <w:gridCol w:w="255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783"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采购品目名称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标的名称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不涉及</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left"/>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19"/>
          <w:szCs w:val="19"/>
          <w:bdr w:val="none" w:color="auto" w:sz="0" w:space="0"/>
          <w:shd w:val="clear" w:fill="FFFFFF"/>
        </w:rPr>
        <w:t>注：响应产品属于《节能产品政府采购品目清单》中政府强制采购的产品，投标人应当提供由国家确定的认证机构出具的、处于有效期之内的节能产品认证证书的原件扫描件，或“全国认证认可信息公共服务平台”（http://cx.cnca.cn）的认证信息截图，否则作无效投标处理。具体要求详见第五章符合性审查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本项目涉及优先采购节能产品：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48"/>
        <w:gridCol w:w="2550"/>
        <w:gridCol w:w="2550"/>
        <w:gridCol w:w="255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783"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采购品目名称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标的名称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不涉及</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left"/>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19"/>
          <w:szCs w:val="19"/>
          <w:bdr w:val="none" w:color="auto" w:sz="0" w:space="0"/>
          <w:shd w:val="clear" w:fill="FFFFFF"/>
        </w:rPr>
        <w:t>注：响应产品属于《节能产品政府采购品目清单》中优先采购的产品，投标人提供由国家确定的认证机构出具的、处于有效期之内的节能产品认证证书的原件扫描件，或“全国认证认可信息公共服务平台”（http://cx.cnca.cn）的认证信息截图，可以享受优先采购政策。具体要求详见第五章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本项目涉及优先采购环境标志产品：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48"/>
        <w:gridCol w:w="2550"/>
        <w:gridCol w:w="2550"/>
        <w:gridCol w:w="255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783"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采购品目名称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标的名称</w:t>
            </w:r>
          </w:p>
        </w:tc>
        <w:tc>
          <w:tcPr>
            <w:tcW w:w="2350" w:type="dxa"/>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产品名称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不涉及</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left"/>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19"/>
          <w:szCs w:val="19"/>
          <w:bdr w:val="none" w:color="auto" w:sz="0" w:space="0"/>
          <w:shd w:val="clear" w:fill="FFFFFF"/>
        </w:rPr>
        <w:t>注：响应产品属于《环境标志产品政府采购品目清单》中的产品，投标人提供由国家确定的认证机构出具的、处于有效期之内的环境标志产品认证证书的原件扫描件，或“全国认证认可信息公共服务平台”（http://cx.cnca.cn）的认证信息截图，可以享受优先采购政策。具体要求详见第五章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3.3.技术要求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标的名称：广电业务大楼物业采购项目</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372"/>
        <w:gridCol w:w="372"/>
        <w:gridCol w:w="77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5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75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符号标识</w:t>
            </w:r>
          </w:p>
        </w:tc>
        <w:tc>
          <w:tcPr>
            <w:tcW w:w="375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技术参数与性能指标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ascii="Arial" w:hAnsi="Arial" w:eastAsia="宋体" w:cs="Arial"/>
                <w:color w:val="000000"/>
                <w:sz w:val="19"/>
                <w:szCs w:val="19"/>
                <w:bdr w:val="none" w:color="auto" w:sz="0" w:space="0"/>
              </w:rPr>
              <w:t>（一）项目概述：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旌阳区文化旅游和广播电视局物业管理服务项目，建筑物建设面积为：</w:t>
            </w:r>
            <w:r>
              <w:rPr>
                <w:rFonts w:hint="eastAsia" w:ascii="宋体" w:hAnsi="宋体" w:eastAsia="宋体" w:cs="宋体"/>
                <w:color w:val="000000"/>
                <w:sz w:val="19"/>
                <w:szCs w:val="19"/>
                <w:bdr w:val="none" w:color="auto" w:sz="0" w:space="0"/>
              </w:rPr>
              <w:t> 13039.45  </w:t>
            </w:r>
            <w:r>
              <w:rPr>
                <w:rFonts w:hint="default" w:ascii="Arial" w:hAnsi="Arial" w:eastAsia="宋体" w:cs="Arial"/>
                <w:color w:val="000000"/>
                <w:sz w:val="19"/>
                <w:szCs w:val="19"/>
                <w:bdr w:val="none" w:color="auto" w:sz="0" w:space="0"/>
              </w:rPr>
              <w:t>平方米、 占地面积：</w:t>
            </w:r>
            <w:r>
              <w:rPr>
                <w:rFonts w:hint="eastAsia" w:ascii="宋体" w:hAnsi="宋体" w:eastAsia="宋体" w:cs="宋体"/>
                <w:color w:val="000000"/>
                <w:sz w:val="19"/>
                <w:szCs w:val="19"/>
                <w:bdr w:val="none" w:color="auto" w:sz="0" w:space="0"/>
              </w:rPr>
              <w:t>6512</w:t>
            </w:r>
            <w:r>
              <w:rPr>
                <w:rFonts w:hint="default" w:ascii="Arial" w:hAnsi="Arial" w:eastAsia="宋体" w:cs="Arial"/>
                <w:color w:val="000000"/>
                <w:sz w:val="19"/>
                <w:szCs w:val="19"/>
                <w:bdr w:val="none" w:color="auto" w:sz="0" w:space="0"/>
              </w:rPr>
              <w:t>平方米，地上楼层：</w:t>
            </w:r>
            <w:r>
              <w:rPr>
                <w:rFonts w:hint="eastAsia" w:ascii="宋体" w:hAnsi="宋体" w:eastAsia="宋体" w:cs="宋体"/>
                <w:color w:val="000000"/>
                <w:sz w:val="19"/>
                <w:szCs w:val="19"/>
                <w:bdr w:val="none" w:color="auto" w:sz="0" w:space="0"/>
              </w:rPr>
              <w:t>12</w:t>
            </w:r>
            <w:r>
              <w:rPr>
                <w:rFonts w:hint="default" w:ascii="Arial" w:hAnsi="Arial" w:eastAsia="宋体" w:cs="Arial"/>
                <w:color w:val="000000"/>
                <w:sz w:val="19"/>
                <w:szCs w:val="19"/>
                <w:bdr w:val="none" w:color="auto" w:sz="0" w:space="0"/>
              </w:rPr>
              <w:t>层、地下</w:t>
            </w:r>
            <w:r>
              <w:rPr>
                <w:rFonts w:hint="eastAsia" w:ascii="宋体" w:hAnsi="宋体" w:eastAsia="宋体" w:cs="宋体"/>
                <w:color w:val="000000"/>
                <w:sz w:val="19"/>
                <w:szCs w:val="19"/>
                <w:bdr w:val="none" w:color="auto" w:sz="0" w:space="0"/>
              </w:rPr>
              <w:t>1 </w:t>
            </w:r>
            <w:r>
              <w:rPr>
                <w:rFonts w:hint="default" w:ascii="Arial" w:hAnsi="Arial" w:eastAsia="宋体" w:cs="Arial"/>
                <w:color w:val="000000"/>
                <w:sz w:val="19"/>
                <w:szCs w:val="19"/>
                <w:bdr w:val="none" w:color="auto" w:sz="0" w:space="0"/>
              </w:rPr>
              <w:t>层，电梯 </w:t>
            </w:r>
            <w:r>
              <w:rPr>
                <w:rFonts w:hint="eastAsia" w:ascii="宋体" w:hAnsi="宋体" w:eastAsia="宋体" w:cs="宋体"/>
                <w:color w:val="000000"/>
                <w:sz w:val="19"/>
                <w:szCs w:val="19"/>
                <w:bdr w:val="none" w:color="auto" w:sz="0" w:space="0"/>
              </w:rPr>
              <w:t>2 </w:t>
            </w:r>
            <w:r>
              <w:rPr>
                <w:rFonts w:hint="default" w:ascii="Arial" w:hAnsi="Arial" w:eastAsia="宋体" w:cs="Arial"/>
                <w:color w:val="000000"/>
                <w:sz w:val="19"/>
                <w:szCs w:val="19"/>
                <w:bdr w:val="none" w:color="auto" w:sz="0" w:space="0"/>
              </w:rPr>
              <w:t>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（二）服务内容及标准：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1.</w:t>
            </w:r>
            <w:r>
              <w:rPr>
                <w:rStyle w:val="8"/>
                <w:rFonts w:hint="default" w:ascii="Arial" w:hAnsi="Arial" w:eastAsia="宋体" w:cs="Arial"/>
                <w:color w:val="000000"/>
                <w:sz w:val="19"/>
                <w:szCs w:val="19"/>
                <w:bdr w:val="none" w:color="auto" w:sz="0" w:space="0"/>
              </w:rPr>
              <w:t>保洁服务内容及标准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1.1</w:t>
            </w:r>
            <w:r>
              <w:rPr>
                <w:rStyle w:val="8"/>
                <w:rFonts w:hint="default" w:ascii="Arial" w:hAnsi="Arial" w:eastAsia="宋体" w:cs="Arial"/>
                <w:color w:val="000000"/>
                <w:sz w:val="19"/>
                <w:szCs w:val="19"/>
                <w:bdr w:val="none" w:color="auto" w:sz="0" w:space="0"/>
              </w:rPr>
              <w:t>服务范围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1.1.1</w:t>
            </w:r>
            <w:r>
              <w:rPr>
                <w:rFonts w:hint="default" w:ascii="Arial" w:hAnsi="Arial" w:eastAsia="宋体" w:cs="Arial"/>
                <w:color w:val="000000"/>
                <w:sz w:val="19"/>
                <w:szCs w:val="19"/>
                <w:bdr w:val="none" w:color="auto" w:sz="0" w:space="0"/>
              </w:rPr>
              <w:t>旌阳区文化旅游和广播电视局办公楼、门厅、走道（廊）、楼梯间、卫生间、上人屋面、会议室、综合会议室、健身活动室、多功能室、道路等公共区域每日清扫、拖擦，随时保持整洁。</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1.1.2</w:t>
            </w:r>
            <w:r>
              <w:rPr>
                <w:rFonts w:hint="default" w:ascii="Arial" w:hAnsi="Arial" w:eastAsia="宋体" w:cs="Arial"/>
                <w:color w:val="000000"/>
                <w:sz w:val="19"/>
                <w:szCs w:val="19"/>
                <w:bdr w:val="none" w:color="auto" w:sz="0" w:space="0"/>
              </w:rPr>
              <w:t>办公室：每日下班后清扫、拖擦一次，保持整洁。</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1.1.3</w:t>
            </w:r>
            <w:r>
              <w:rPr>
                <w:rFonts w:hint="default" w:ascii="Arial" w:hAnsi="Arial" w:eastAsia="宋体" w:cs="Arial"/>
                <w:color w:val="000000"/>
                <w:sz w:val="19"/>
                <w:szCs w:val="19"/>
                <w:bdr w:val="none" w:color="auto" w:sz="0" w:space="0"/>
              </w:rPr>
              <w:t>会议室、多功能厅等功能室及时扫除，保持整洁。会后及时整理清扫。</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1.1.4</w:t>
            </w:r>
            <w:r>
              <w:rPr>
                <w:rFonts w:hint="default" w:ascii="Arial" w:hAnsi="Arial" w:eastAsia="宋体" w:cs="Arial"/>
                <w:color w:val="000000"/>
                <w:sz w:val="19"/>
                <w:szCs w:val="19"/>
                <w:bdr w:val="none" w:color="auto" w:sz="0" w:space="0"/>
              </w:rPr>
              <w:t>对台阶、人行道、行车道、停车坪每天清扫一次，保持干净。</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1.1.5</w:t>
            </w:r>
            <w:r>
              <w:rPr>
                <w:rFonts w:hint="default" w:ascii="Arial" w:hAnsi="Arial" w:eastAsia="宋体" w:cs="Arial"/>
                <w:color w:val="000000"/>
                <w:sz w:val="19"/>
                <w:szCs w:val="19"/>
                <w:bdr w:val="none" w:color="auto" w:sz="0" w:space="0"/>
              </w:rPr>
              <w:t>垃圾日产日清，每周进行卫生消毒、杀虫。垃圾桶每日擦洗一次，每周消毒一次。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598"/>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1.2</w:t>
            </w:r>
            <w:r>
              <w:rPr>
                <w:rStyle w:val="8"/>
                <w:rFonts w:hint="default" w:ascii="Arial" w:hAnsi="Arial" w:eastAsia="宋体" w:cs="Arial"/>
                <w:color w:val="000000"/>
                <w:sz w:val="19"/>
                <w:szCs w:val="19"/>
                <w:bdr w:val="none" w:color="auto" w:sz="0" w:space="0"/>
              </w:rPr>
              <w:t>服务质量标准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1.2.1</w:t>
            </w:r>
            <w:r>
              <w:rPr>
                <w:rFonts w:hint="default" w:ascii="Arial" w:hAnsi="Arial" w:eastAsia="宋体" w:cs="Arial"/>
                <w:color w:val="000000"/>
                <w:sz w:val="19"/>
                <w:szCs w:val="19"/>
                <w:bdr w:val="none" w:color="auto" w:sz="0" w:space="0"/>
              </w:rPr>
              <w:t>垃圾每日清运</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次，走道内垃圾桶每日擦洗一次，保持桶外清洁、无污渍，桶内无异味，每周清理消毒一次。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1.2.2</w:t>
            </w:r>
            <w:r>
              <w:rPr>
                <w:rFonts w:hint="default" w:ascii="Arial" w:hAnsi="Arial" w:eastAsia="宋体" w:cs="Arial"/>
                <w:color w:val="000000"/>
                <w:sz w:val="19"/>
                <w:szCs w:val="19"/>
                <w:bdr w:val="none" w:color="auto" w:sz="0" w:space="0"/>
              </w:rPr>
              <w:t>公共地面活动场所随时保持干净、无垃圾、无污渍、无印迹；扶手无灰尘、污物；公共部位室内玻璃每周清洁</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次；墙面和天棚无灰尘、污物、蜘蛛网。</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1.2.3</w:t>
            </w:r>
            <w:r>
              <w:rPr>
                <w:rFonts w:hint="default" w:ascii="Arial" w:hAnsi="Arial" w:eastAsia="宋体" w:cs="Arial"/>
                <w:color w:val="000000"/>
                <w:sz w:val="19"/>
                <w:szCs w:val="19"/>
                <w:bdr w:val="none" w:color="auto" w:sz="0" w:space="0"/>
              </w:rPr>
              <w:t>卫生间台面干净、清爽、物品摆放整齐，镜面明净，无印迹，蹲便器、小便器无尿垢，无异味、每天清扫</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次，保持干净，畅通，每天清洗垃圾筐、更换垃圾袋。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1.2.4</w:t>
            </w:r>
            <w:r>
              <w:rPr>
                <w:rFonts w:hint="default" w:ascii="Arial" w:hAnsi="Arial" w:eastAsia="宋体" w:cs="Arial"/>
                <w:color w:val="000000"/>
                <w:sz w:val="19"/>
                <w:szCs w:val="19"/>
                <w:bdr w:val="none" w:color="auto" w:sz="0" w:space="0"/>
              </w:rPr>
              <w:t>公共部位、栏杆等表面无灰尘，无污物、无蜘蛛网；台阶等公共地面保持干净、无垃圾、无污渍、无印迹，无卫生死角。</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1.2.5</w:t>
            </w:r>
            <w:r>
              <w:rPr>
                <w:rFonts w:hint="default" w:ascii="Arial" w:hAnsi="Arial" w:eastAsia="宋体" w:cs="Arial"/>
                <w:color w:val="000000"/>
                <w:sz w:val="19"/>
                <w:szCs w:val="19"/>
                <w:bdr w:val="none" w:color="auto" w:sz="0" w:space="0"/>
              </w:rPr>
              <w:t>保洁人员谦和有礼，着装整齐；动作规范文明，不影响办公。保洁工具整齐摆放，不影响美观。</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598"/>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w:t>
            </w:r>
            <w:r>
              <w:rPr>
                <w:rStyle w:val="8"/>
                <w:rFonts w:hint="default" w:ascii="Arial" w:hAnsi="Arial" w:eastAsia="宋体" w:cs="Arial"/>
                <w:color w:val="000000"/>
                <w:sz w:val="19"/>
                <w:szCs w:val="19"/>
                <w:bdr w:val="none" w:color="auto" w:sz="0" w:space="0"/>
              </w:rPr>
              <w:t>绿化服务内容及标准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598"/>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2.1</w:t>
            </w:r>
            <w:r>
              <w:rPr>
                <w:rStyle w:val="8"/>
                <w:rFonts w:hint="default" w:ascii="Arial" w:hAnsi="Arial" w:eastAsia="宋体" w:cs="Arial"/>
                <w:color w:val="000000"/>
                <w:sz w:val="19"/>
                <w:szCs w:val="19"/>
                <w:bdr w:val="none" w:color="auto" w:sz="0" w:space="0"/>
              </w:rPr>
              <w:t>服务范围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2.1.1</w:t>
            </w:r>
            <w:r>
              <w:rPr>
                <w:rFonts w:hint="default" w:ascii="Arial" w:hAnsi="Arial" w:eastAsia="宋体" w:cs="Arial"/>
                <w:color w:val="000000"/>
                <w:sz w:val="19"/>
                <w:szCs w:val="19"/>
                <w:bdr w:val="none" w:color="auto" w:sz="0" w:space="0"/>
              </w:rPr>
              <w:t>对绿地、灌木、树木、办公室及会议室盆栽植物进行定期养护，避免人为损坏、负责绿地无杂物。</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2.2</w:t>
            </w:r>
            <w:r>
              <w:rPr>
                <w:rStyle w:val="8"/>
                <w:rFonts w:hint="default" w:ascii="Arial" w:hAnsi="Arial" w:eastAsia="宋体" w:cs="Arial"/>
                <w:color w:val="000000"/>
                <w:sz w:val="19"/>
                <w:szCs w:val="19"/>
                <w:bdr w:val="none" w:color="auto" w:sz="0" w:space="0"/>
              </w:rPr>
              <w:t>服务质量标准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2.2.1</w:t>
            </w:r>
            <w:r>
              <w:rPr>
                <w:rFonts w:hint="default" w:ascii="Arial" w:hAnsi="Arial" w:eastAsia="宋体" w:cs="Arial"/>
                <w:color w:val="000000"/>
                <w:sz w:val="19"/>
                <w:szCs w:val="19"/>
                <w:bdr w:val="none" w:color="auto" w:sz="0" w:space="0"/>
              </w:rPr>
              <w:t>绿地无改变使用用途和破坏、践踏、占用现象。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2.2.2</w:t>
            </w:r>
            <w:r>
              <w:rPr>
                <w:rFonts w:hint="default" w:ascii="Arial" w:hAnsi="Arial" w:eastAsia="宋体" w:cs="Arial"/>
                <w:color w:val="000000"/>
                <w:sz w:val="19"/>
                <w:szCs w:val="19"/>
                <w:bdr w:val="none" w:color="auto" w:sz="0" w:space="0"/>
              </w:rPr>
              <w:t>花草树木长势良好，修剪整齐美观，无病虫害，无折损现象，除草及时。</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2.2.3</w:t>
            </w:r>
            <w:r>
              <w:rPr>
                <w:rFonts w:hint="default" w:ascii="Arial" w:hAnsi="Arial" w:eastAsia="宋体" w:cs="Arial"/>
                <w:color w:val="000000"/>
                <w:sz w:val="19"/>
                <w:szCs w:val="19"/>
                <w:bdr w:val="none" w:color="auto" w:sz="0" w:space="0"/>
              </w:rPr>
              <w:t>绿地无纸屑、烟头、石块等杂物。</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2.2.4</w:t>
            </w:r>
            <w:r>
              <w:rPr>
                <w:rFonts w:hint="default" w:ascii="Arial" w:hAnsi="Arial" w:eastAsia="宋体" w:cs="Arial"/>
                <w:color w:val="000000"/>
                <w:sz w:val="19"/>
                <w:szCs w:val="19"/>
                <w:bdr w:val="none" w:color="auto" w:sz="0" w:space="0"/>
              </w:rPr>
              <w:t>重要地段的绿摆植株按要求提供。</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2.2.5</w:t>
            </w:r>
            <w:r>
              <w:rPr>
                <w:rFonts w:hint="default" w:ascii="Arial" w:hAnsi="Arial" w:eastAsia="宋体" w:cs="Arial"/>
                <w:color w:val="000000"/>
                <w:sz w:val="19"/>
                <w:szCs w:val="19"/>
                <w:bdr w:val="none" w:color="auto" w:sz="0" w:space="0"/>
              </w:rPr>
              <w:t>每周安排一次对植物的常规养护，包括植物浇灌、喷雾、修株整形、营养供给、病虫害防治等。</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2.2.6</w:t>
            </w:r>
            <w:r>
              <w:rPr>
                <w:rFonts w:hint="default" w:ascii="Arial" w:hAnsi="Arial" w:eastAsia="宋体" w:cs="Arial"/>
                <w:color w:val="000000"/>
                <w:sz w:val="19"/>
                <w:szCs w:val="19"/>
                <w:bdr w:val="none" w:color="auto" w:sz="0" w:space="0"/>
              </w:rPr>
              <w:t>养护期间如出现严重黄叶、枯萎死亡现象，及时进行植物替换。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3.</w:t>
            </w:r>
            <w:r>
              <w:rPr>
                <w:rStyle w:val="8"/>
                <w:rFonts w:hint="default" w:ascii="Arial" w:hAnsi="Arial" w:eastAsia="宋体" w:cs="Arial"/>
                <w:color w:val="000000"/>
                <w:sz w:val="19"/>
                <w:szCs w:val="19"/>
                <w:bdr w:val="none" w:color="auto" w:sz="0" w:space="0"/>
              </w:rPr>
              <w:t>公共秩序维护内容及标准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3.1</w:t>
            </w:r>
            <w:r>
              <w:rPr>
                <w:rStyle w:val="8"/>
                <w:rFonts w:hint="default" w:ascii="Arial" w:hAnsi="Arial" w:eastAsia="宋体" w:cs="Arial"/>
                <w:color w:val="000000"/>
                <w:sz w:val="19"/>
                <w:szCs w:val="19"/>
                <w:bdr w:val="none" w:color="auto" w:sz="0" w:space="0"/>
              </w:rPr>
              <w:t>服务范围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3.1.1 </w:t>
            </w:r>
            <w:r>
              <w:rPr>
                <w:rFonts w:hint="default" w:ascii="Arial" w:hAnsi="Arial" w:eastAsia="宋体" w:cs="Arial"/>
                <w:color w:val="000000"/>
                <w:sz w:val="19"/>
                <w:szCs w:val="19"/>
                <w:bdr w:val="none" w:color="auto" w:sz="0" w:space="0"/>
              </w:rPr>
              <w:t>旌阳区文化旅游和广播电视局</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个出入口实行保安</w:t>
            </w:r>
            <w:r>
              <w:rPr>
                <w:rFonts w:hint="eastAsia" w:ascii="宋体" w:hAnsi="宋体" w:eastAsia="宋体" w:cs="宋体"/>
                <w:color w:val="000000"/>
                <w:sz w:val="19"/>
                <w:szCs w:val="19"/>
                <w:bdr w:val="none" w:color="auto" w:sz="0" w:space="0"/>
              </w:rPr>
              <w:t>24</w:t>
            </w:r>
            <w:r>
              <w:rPr>
                <w:rFonts w:hint="default" w:ascii="Arial" w:hAnsi="Arial" w:eastAsia="宋体" w:cs="Arial"/>
                <w:color w:val="000000"/>
                <w:sz w:val="19"/>
                <w:szCs w:val="19"/>
                <w:bdr w:val="none" w:color="auto" w:sz="0" w:space="0"/>
              </w:rPr>
              <w:t>小时值勤，注重整体形象，按规定对外来人员进行询问及登记。</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3.1.2</w:t>
            </w:r>
            <w:r>
              <w:rPr>
                <w:rFonts w:hint="default" w:ascii="Arial" w:hAnsi="Arial" w:eastAsia="宋体" w:cs="Arial"/>
                <w:color w:val="000000"/>
                <w:sz w:val="19"/>
                <w:szCs w:val="19"/>
                <w:bdr w:val="none" w:color="auto" w:sz="0" w:space="0"/>
              </w:rPr>
              <w:t>协助公安机关作好旌阳区文化旅游和广播电视局的安全防范工作，对室外实行昼夜</w:t>
            </w:r>
            <w:r>
              <w:rPr>
                <w:rFonts w:hint="eastAsia" w:ascii="宋体" w:hAnsi="宋体" w:eastAsia="宋体" w:cs="宋体"/>
                <w:color w:val="000000"/>
                <w:sz w:val="19"/>
                <w:szCs w:val="19"/>
                <w:bdr w:val="none" w:color="auto" w:sz="0" w:space="0"/>
              </w:rPr>
              <w:t>24</w:t>
            </w:r>
            <w:r>
              <w:rPr>
                <w:rFonts w:hint="default" w:ascii="Arial" w:hAnsi="Arial" w:eastAsia="宋体" w:cs="Arial"/>
                <w:color w:val="000000"/>
                <w:sz w:val="19"/>
                <w:szCs w:val="19"/>
                <w:bdr w:val="none" w:color="auto" w:sz="0" w:space="0"/>
              </w:rPr>
              <w:t>小时巡查。</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3.1.3</w:t>
            </w:r>
            <w:r>
              <w:rPr>
                <w:rFonts w:hint="default" w:ascii="Arial" w:hAnsi="Arial" w:eastAsia="宋体" w:cs="Arial"/>
                <w:color w:val="000000"/>
                <w:sz w:val="19"/>
                <w:szCs w:val="19"/>
                <w:bdr w:val="none" w:color="auto" w:sz="0" w:space="0"/>
              </w:rPr>
              <w:t>引导车辆按照行驶路线有序通行、按指定车位停放。</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3.1.4</w:t>
            </w:r>
            <w:r>
              <w:rPr>
                <w:rFonts w:hint="default" w:ascii="Arial" w:hAnsi="Arial" w:eastAsia="宋体" w:cs="Arial"/>
                <w:color w:val="000000"/>
                <w:sz w:val="19"/>
                <w:szCs w:val="19"/>
                <w:bdr w:val="none" w:color="auto" w:sz="0" w:space="0"/>
              </w:rPr>
              <w:t>消防设施检查，管理：定时或不定时巡视旌阳区文化旅游和广播电视局的安全情况及消防设备、公共物品的完好情况并记录。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3.1.5</w:t>
            </w:r>
            <w:r>
              <w:rPr>
                <w:rFonts w:hint="default" w:ascii="Arial" w:hAnsi="Arial" w:eastAsia="宋体" w:cs="Arial"/>
                <w:color w:val="000000"/>
                <w:sz w:val="19"/>
                <w:szCs w:val="19"/>
                <w:bdr w:val="none" w:color="auto" w:sz="0" w:space="0"/>
              </w:rPr>
              <w:t>对火灾、治安等突发事件有应急预案，事发时及时报告有关部门，并协助采取相应措施。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3.1.6</w:t>
            </w:r>
            <w:r>
              <w:rPr>
                <w:rFonts w:hint="default" w:ascii="Arial" w:hAnsi="Arial" w:eastAsia="宋体" w:cs="Arial"/>
                <w:color w:val="000000"/>
                <w:sz w:val="19"/>
                <w:szCs w:val="19"/>
                <w:bdr w:val="none" w:color="auto" w:sz="0" w:space="0"/>
              </w:rPr>
              <w:t>对可能危及工作人员及外来人员安全的地方，设置提示标识，采取有效防范措施。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3.1.7</w:t>
            </w:r>
            <w:r>
              <w:rPr>
                <w:rFonts w:hint="default" w:ascii="Arial" w:hAnsi="Arial" w:eastAsia="宋体" w:cs="Arial"/>
                <w:color w:val="000000"/>
                <w:sz w:val="19"/>
                <w:szCs w:val="19"/>
                <w:bdr w:val="none" w:color="auto" w:sz="0" w:space="0"/>
              </w:rPr>
              <w:t>与消防部门建立良好关系，请消防人员每年至少一次对我安全防护人员培训，使其可以正确和熟练操作消防设备，掌握发生火灾或故障时的处理方法。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3.2.</w:t>
            </w:r>
            <w:r>
              <w:rPr>
                <w:rStyle w:val="8"/>
                <w:rFonts w:hint="default" w:ascii="Arial" w:hAnsi="Arial" w:eastAsia="宋体" w:cs="Arial"/>
                <w:color w:val="000000"/>
                <w:sz w:val="19"/>
                <w:szCs w:val="19"/>
                <w:bdr w:val="none" w:color="auto" w:sz="0" w:space="0"/>
              </w:rPr>
              <w:t>服务质量标准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3.2.1</w:t>
            </w:r>
            <w:r>
              <w:rPr>
                <w:rFonts w:hint="default" w:ascii="Arial" w:hAnsi="Arial" w:eastAsia="宋体" w:cs="Arial"/>
                <w:color w:val="000000"/>
                <w:sz w:val="19"/>
                <w:szCs w:val="19"/>
                <w:bdr w:val="none" w:color="auto" w:sz="0" w:space="0"/>
              </w:rPr>
              <w:t>公共秩序正常，外来人员及物品管理有序，无失窃、无外来人员损坏区域内公共设施等现象发生。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3.2.2</w:t>
            </w:r>
            <w:r>
              <w:rPr>
                <w:rFonts w:hint="default" w:ascii="Arial" w:hAnsi="Arial" w:eastAsia="宋体" w:cs="Arial"/>
                <w:color w:val="000000"/>
                <w:sz w:val="19"/>
                <w:szCs w:val="19"/>
                <w:bdr w:val="none" w:color="auto" w:sz="0" w:space="0"/>
              </w:rPr>
              <w:t>保安昼夜室外巡查，采取交叉式巡查方式，每小时两次，并做好记录。重点部位定点巡查记录。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3.2.3</w:t>
            </w:r>
            <w:r>
              <w:rPr>
                <w:rFonts w:hint="default" w:ascii="Arial" w:hAnsi="Arial" w:eastAsia="宋体" w:cs="Arial"/>
                <w:color w:val="000000"/>
                <w:sz w:val="19"/>
                <w:szCs w:val="19"/>
                <w:bdr w:val="none" w:color="auto" w:sz="0" w:space="0"/>
              </w:rPr>
              <w:t>车辆按规定线路行驶，按指定位置停放，无乱停乱放现象。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3.2.4</w:t>
            </w:r>
            <w:r>
              <w:rPr>
                <w:rFonts w:hint="default" w:ascii="Arial" w:hAnsi="Arial" w:eastAsia="宋体" w:cs="Arial"/>
                <w:color w:val="000000"/>
                <w:sz w:val="19"/>
                <w:szCs w:val="19"/>
                <w:bdr w:val="none" w:color="auto" w:sz="0" w:space="0"/>
              </w:rPr>
              <w:t>保障旌阳区文化旅游和广播电视局的消防安全，无重大火灾事故。</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3.2.5</w:t>
            </w:r>
            <w:r>
              <w:rPr>
                <w:rFonts w:hint="default" w:ascii="Arial" w:hAnsi="Arial" w:eastAsia="宋体" w:cs="Arial"/>
                <w:color w:val="000000"/>
                <w:sz w:val="19"/>
                <w:szCs w:val="19"/>
                <w:bdr w:val="none" w:color="auto" w:sz="0" w:space="0"/>
              </w:rPr>
              <w:t>严格履行职责，作好防范工作，杜绝因失职造成的不安全现象发生。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4.</w:t>
            </w:r>
            <w:r>
              <w:rPr>
                <w:rStyle w:val="8"/>
                <w:rFonts w:hint="default" w:ascii="Arial" w:hAnsi="Arial" w:eastAsia="宋体" w:cs="Arial"/>
                <w:color w:val="000000"/>
                <w:sz w:val="19"/>
                <w:szCs w:val="19"/>
                <w:bdr w:val="none" w:color="auto" w:sz="0" w:space="0"/>
              </w:rPr>
              <w:t>设施设备维护内容及标准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4.1</w:t>
            </w:r>
            <w:r>
              <w:rPr>
                <w:rStyle w:val="8"/>
                <w:rFonts w:hint="default" w:ascii="Arial" w:hAnsi="Arial" w:eastAsia="宋体" w:cs="Arial"/>
                <w:color w:val="000000"/>
                <w:sz w:val="19"/>
                <w:szCs w:val="19"/>
                <w:bdr w:val="none" w:color="auto" w:sz="0" w:space="0"/>
              </w:rPr>
              <w:t>服务范围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4.1.1</w:t>
            </w:r>
            <w:r>
              <w:rPr>
                <w:rFonts w:hint="default" w:ascii="Arial" w:hAnsi="Arial" w:eastAsia="宋体" w:cs="Arial"/>
                <w:color w:val="000000"/>
                <w:sz w:val="19"/>
                <w:szCs w:val="19"/>
                <w:bdr w:val="none" w:color="auto" w:sz="0" w:space="0"/>
              </w:rPr>
              <w:t>根据各类设施设备的功能、用途、重要性等因素对其实行分类管理，分类制订出设施设备日常维修计划和定期养护方案，由业主确认后实施。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   4.1.2</w:t>
            </w:r>
            <w:r>
              <w:rPr>
                <w:rFonts w:hint="default" w:ascii="Arial" w:hAnsi="Arial" w:eastAsia="宋体" w:cs="Arial"/>
                <w:color w:val="000000"/>
                <w:sz w:val="19"/>
                <w:szCs w:val="19"/>
                <w:bdr w:val="none" w:color="auto" w:sz="0" w:space="0"/>
              </w:rPr>
              <w:t>设备管理员采取巡回方式对设备进行日常巡查管理，熟悉设备性能、特点和操作规程并严格按照岗位职责及操作规程，对设备进行操作和检查，做好记录。按照特种设备管理规定，选聘专业维保单位进行维保，维保费用及年检费用由业主单位承担，物业公司对专业维保单位的维保、年检服务进行监督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4.1.3</w:t>
            </w:r>
            <w:r>
              <w:rPr>
                <w:rFonts w:hint="default" w:ascii="Arial" w:hAnsi="Arial" w:eastAsia="宋体" w:cs="Arial"/>
                <w:color w:val="000000"/>
                <w:sz w:val="19"/>
                <w:szCs w:val="19"/>
                <w:bdr w:val="none" w:color="auto" w:sz="0" w:space="0"/>
              </w:rPr>
              <w:t>设备维护保养分为日常维护保养、定期维护保养和年检维护保养三个方式。日常维护保养设专人负责，针对设备的性能状态检查和计划性能修理；认真做好各系统管理工作：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①低压供电系统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负责供电低压系统配电的运行及维护检修工作，并负责检测供电系统的运行质量，保证供电畅通；</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作好供电系统运行情况的记录并存档；</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负责公共照明的维修维护工作。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②给水系统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设专业的管工对旌阳区文化旅游和广播电视局给水系统进行日常维护检修，保证正常供水。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③排水系统（污水及雨水）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负责所有污水和雨水的排放工作，保证排水系统的畅通，负责维护排水设施设备的检查和维修工作；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每半年对污水井、雨水沟进行一次清理。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4.2</w:t>
            </w:r>
            <w:r>
              <w:rPr>
                <w:rStyle w:val="8"/>
                <w:rFonts w:hint="default" w:ascii="Arial" w:hAnsi="Arial" w:eastAsia="宋体" w:cs="Arial"/>
                <w:color w:val="000000"/>
                <w:sz w:val="19"/>
                <w:szCs w:val="19"/>
                <w:bdr w:val="none" w:color="auto" w:sz="0" w:space="0"/>
              </w:rPr>
              <w:t>服务质量标准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4.2.1由</w:t>
            </w:r>
            <w:r>
              <w:rPr>
                <w:rFonts w:hint="default" w:ascii="Arial" w:hAnsi="Arial" w:eastAsia="宋体" w:cs="Arial"/>
                <w:color w:val="000000"/>
                <w:sz w:val="19"/>
                <w:szCs w:val="19"/>
                <w:bdr w:val="none" w:color="auto" w:sz="0" w:space="0"/>
              </w:rPr>
              <w:t>专业水电工进行对设备设施进行维修养护和管理。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4.2.2</w:t>
            </w:r>
            <w:r>
              <w:rPr>
                <w:rFonts w:hint="default" w:ascii="Arial" w:hAnsi="Arial" w:eastAsia="宋体" w:cs="Arial"/>
                <w:color w:val="000000"/>
                <w:sz w:val="19"/>
                <w:szCs w:val="19"/>
                <w:bdr w:val="none" w:color="auto" w:sz="0" w:space="0"/>
              </w:rPr>
              <w:t>建立设施设备档案（设备台账），设施设备的运行、检查、维修、保养等记录齐全。</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4.2.3</w:t>
            </w:r>
            <w:r>
              <w:rPr>
                <w:rFonts w:hint="default" w:ascii="Arial" w:hAnsi="Arial" w:eastAsia="宋体" w:cs="Arial"/>
                <w:color w:val="000000"/>
                <w:sz w:val="19"/>
                <w:szCs w:val="19"/>
                <w:bdr w:val="none" w:color="auto" w:sz="0" w:space="0"/>
              </w:rPr>
              <w:t>对设施设备定期组织巡查，做好巡查记录，需要维修，属于小修范围的，及时组织修复；属于大、中修范围或者需要更新改造的，及时编制维修、更新改造计划向业主单位提出报告与建议，根据业主单位的决定，组织维修或者更新改造。</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4.2.4</w:t>
            </w:r>
            <w:r>
              <w:rPr>
                <w:rFonts w:hint="default" w:ascii="Arial" w:hAnsi="Arial" w:eastAsia="宋体" w:cs="Arial"/>
                <w:color w:val="000000"/>
                <w:sz w:val="19"/>
                <w:szCs w:val="19"/>
                <w:bdr w:val="none" w:color="auto" w:sz="0" w:space="0"/>
              </w:rPr>
              <w:t>设施设备标志齐全、规范，责任人明确；操作维护人员严格执行设施设备操作规程及保养规范。</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4.2.5</w:t>
            </w:r>
            <w:r>
              <w:rPr>
                <w:rFonts w:hint="default" w:ascii="Arial" w:hAnsi="Arial" w:eastAsia="宋体" w:cs="Arial"/>
                <w:color w:val="000000"/>
                <w:sz w:val="19"/>
                <w:szCs w:val="19"/>
                <w:bdr w:val="none" w:color="auto" w:sz="0" w:space="0"/>
              </w:rPr>
              <w:t>确保设施设备运行正常。</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①低压供电线路畅通，完好率不低于</w:t>
            </w:r>
            <w:r>
              <w:rPr>
                <w:rFonts w:hint="eastAsia" w:ascii="宋体" w:hAnsi="宋体" w:eastAsia="宋体" w:cs="宋体"/>
                <w:color w:val="000000"/>
                <w:sz w:val="19"/>
                <w:szCs w:val="19"/>
                <w:bdr w:val="none" w:color="auto" w:sz="0" w:space="0"/>
              </w:rPr>
              <w:t>96</w:t>
            </w:r>
            <w:r>
              <w:rPr>
                <w:rFonts w:hint="default" w:ascii="Arial" w:hAnsi="Arial" w:eastAsia="宋体" w:cs="Arial"/>
                <w:color w:val="000000"/>
                <w:sz w:val="19"/>
                <w:szCs w:val="19"/>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②给水系统运行正常，无跑、冒、滴、漏现象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③排水系统：室内排水管道畅通，若发生堵塞，</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小时内疏通。</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④污水及雨水沟无堵塞现象。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5.</w:t>
            </w:r>
            <w:r>
              <w:rPr>
                <w:rStyle w:val="8"/>
                <w:rFonts w:hint="default" w:ascii="Arial" w:hAnsi="Arial" w:eastAsia="宋体" w:cs="Arial"/>
                <w:color w:val="000000"/>
                <w:sz w:val="19"/>
                <w:szCs w:val="19"/>
                <w:bdr w:val="none" w:color="auto" w:sz="0" w:space="0"/>
              </w:rPr>
              <w:t>代收代缴服务内容及标准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5.1</w:t>
            </w:r>
            <w:r>
              <w:rPr>
                <w:rFonts w:hint="default" w:ascii="Arial" w:hAnsi="Arial" w:eastAsia="宋体" w:cs="Arial"/>
                <w:color w:val="000000"/>
                <w:sz w:val="19"/>
                <w:szCs w:val="19"/>
                <w:bdr w:val="none" w:color="auto" w:sz="0" w:space="0"/>
              </w:rPr>
              <w:t>水、电费用根据大楼每月使用情况进行抄表测算实施代收代缴；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5.2</w:t>
            </w:r>
            <w:r>
              <w:rPr>
                <w:rFonts w:hint="default" w:ascii="Arial" w:hAnsi="Arial" w:eastAsia="宋体" w:cs="Arial"/>
                <w:color w:val="000000"/>
                <w:sz w:val="19"/>
                <w:szCs w:val="19"/>
                <w:bdr w:val="none" w:color="auto" w:sz="0" w:space="0"/>
              </w:rPr>
              <w:t>垃圾清运费用实行代收代缴。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4"/>
              <w:jc w:val="left"/>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 验收考核要求及办法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考核方法：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384"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）实行每月不定期考核，每月对应的考核分数为</w:t>
            </w:r>
            <w:r>
              <w:rPr>
                <w:rFonts w:hint="eastAsia" w:ascii="宋体" w:hAnsi="宋体" w:eastAsia="宋体" w:cs="宋体"/>
                <w:color w:val="000000"/>
                <w:sz w:val="19"/>
                <w:szCs w:val="19"/>
                <w:bdr w:val="none" w:color="auto" w:sz="0" w:space="0"/>
              </w:rPr>
              <w:t>100</w:t>
            </w:r>
            <w:r>
              <w:rPr>
                <w:rFonts w:hint="default" w:ascii="Arial" w:hAnsi="Arial" w:eastAsia="宋体" w:cs="Arial"/>
                <w:color w:val="000000"/>
                <w:sz w:val="19"/>
                <w:szCs w:val="19"/>
                <w:bdr w:val="none" w:color="auto" w:sz="0" w:space="0"/>
              </w:rPr>
              <w:t>分，分保洁服务、绿化服务、公共秩序维护、设施设备维护、代收代缴服务部分进行考核，每个版块有相应分值。</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384"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w:t>
            </w:r>
            <w:r>
              <w:rPr>
                <w:rFonts w:hint="eastAsia" w:ascii="宋体" w:hAnsi="宋体" w:eastAsia="宋体" w:cs="宋体"/>
                <w:color w:val="000000"/>
                <w:sz w:val="19"/>
                <w:szCs w:val="19"/>
                <w:bdr w:val="none" w:color="auto" w:sz="0" w:space="0"/>
              </w:rPr>
              <w:t>2</w:t>
            </w:r>
            <w:r>
              <w:rPr>
                <w:rFonts w:hint="default" w:ascii="Arial" w:hAnsi="Arial" w:eastAsia="宋体" w:cs="Arial"/>
                <w:color w:val="000000"/>
                <w:sz w:val="19"/>
                <w:szCs w:val="19"/>
                <w:bdr w:val="none" w:color="auto" w:sz="0" w:space="0"/>
              </w:rPr>
              <w:t>）现场考核审核组成人员， 由区旌阳区文化旅游和广播电视局决定并组织进行考核，要求物业方负责人到场参与但不打分。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w:t>
            </w: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）每月考核</w:t>
            </w:r>
            <w:r>
              <w:rPr>
                <w:rFonts w:hint="eastAsia" w:ascii="宋体" w:hAnsi="宋体" w:eastAsia="宋体" w:cs="宋体"/>
                <w:color w:val="000000"/>
                <w:sz w:val="19"/>
                <w:szCs w:val="19"/>
                <w:bdr w:val="none" w:color="auto" w:sz="0" w:space="0"/>
              </w:rPr>
              <w:t>≥95</w:t>
            </w:r>
            <w:r>
              <w:rPr>
                <w:rFonts w:hint="default" w:ascii="Arial" w:hAnsi="Arial" w:eastAsia="宋体" w:cs="Arial"/>
                <w:color w:val="000000"/>
                <w:sz w:val="19"/>
                <w:szCs w:val="19"/>
                <w:bdr w:val="none" w:color="auto" w:sz="0" w:space="0"/>
              </w:rPr>
              <w:t>分，采购人按月全额拨付当月物业服务费；每月考核在</w:t>
            </w:r>
            <w:r>
              <w:rPr>
                <w:rFonts w:hint="eastAsia" w:ascii="宋体" w:hAnsi="宋体" w:eastAsia="宋体" w:cs="宋体"/>
                <w:color w:val="000000"/>
                <w:sz w:val="19"/>
                <w:szCs w:val="19"/>
                <w:bdr w:val="none" w:color="auto" w:sz="0" w:space="0"/>
              </w:rPr>
              <w:t>90</w:t>
            </w:r>
            <w:r>
              <w:rPr>
                <w:rFonts w:hint="default" w:ascii="Arial" w:hAnsi="Arial" w:eastAsia="宋体" w:cs="Arial"/>
                <w:color w:val="000000"/>
                <w:sz w:val="19"/>
                <w:szCs w:val="19"/>
                <w:bdr w:val="none" w:color="auto" w:sz="0" w:space="0"/>
              </w:rPr>
              <w:t>分</w:t>
            </w:r>
            <w:r>
              <w:rPr>
                <w:rFonts w:hint="eastAsia" w:ascii="宋体" w:hAnsi="宋体" w:eastAsia="宋体" w:cs="宋体"/>
                <w:color w:val="000000"/>
                <w:sz w:val="19"/>
                <w:szCs w:val="19"/>
                <w:bdr w:val="none" w:color="auto" w:sz="0" w:space="0"/>
              </w:rPr>
              <w:t>—94</w:t>
            </w:r>
            <w:r>
              <w:rPr>
                <w:rFonts w:hint="default" w:ascii="Arial" w:hAnsi="Arial" w:eastAsia="宋体" w:cs="Arial"/>
                <w:color w:val="000000"/>
                <w:sz w:val="19"/>
                <w:szCs w:val="19"/>
                <w:bdr w:val="none" w:color="auto" w:sz="0" w:space="0"/>
              </w:rPr>
              <w:t>分，按当月物业费</w:t>
            </w:r>
            <w:r>
              <w:rPr>
                <w:rFonts w:hint="eastAsia" w:ascii="宋体" w:hAnsi="宋体" w:eastAsia="宋体" w:cs="宋体"/>
                <w:color w:val="000000"/>
                <w:sz w:val="19"/>
                <w:szCs w:val="19"/>
                <w:bdr w:val="none" w:color="auto" w:sz="0" w:space="0"/>
              </w:rPr>
              <w:t>90%</w:t>
            </w:r>
            <w:r>
              <w:rPr>
                <w:rFonts w:hint="default" w:ascii="Arial" w:hAnsi="Arial" w:eastAsia="宋体" w:cs="Arial"/>
                <w:color w:val="000000"/>
                <w:sz w:val="19"/>
                <w:szCs w:val="19"/>
                <w:bdr w:val="none" w:color="auto" w:sz="0" w:space="0"/>
              </w:rPr>
              <w:t>拨付； 每月考核在</w:t>
            </w:r>
            <w:r>
              <w:rPr>
                <w:rFonts w:hint="eastAsia" w:ascii="宋体" w:hAnsi="宋体" w:eastAsia="宋体" w:cs="宋体"/>
                <w:color w:val="000000"/>
                <w:sz w:val="19"/>
                <w:szCs w:val="19"/>
                <w:bdr w:val="none" w:color="auto" w:sz="0" w:space="0"/>
              </w:rPr>
              <w:t>85</w:t>
            </w:r>
            <w:r>
              <w:rPr>
                <w:rFonts w:hint="default" w:ascii="Arial" w:hAnsi="Arial" w:eastAsia="宋体" w:cs="Arial"/>
                <w:color w:val="000000"/>
                <w:sz w:val="19"/>
                <w:szCs w:val="19"/>
                <w:bdr w:val="none" w:color="auto" w:sz="0" w:space="0"/>
              </w:rPr>
              <w:t>分</w:t>
            </w:r>
            <w:r>
              <w:rPr>
                <w:rFonts w:hint="eastAsia" w:ascii="宋体" w:hAnsi="宋体" w:eastAsia="宋体" w:cs="宋体"/>
                <w:color w:val="000000"/>
                <w:sz w:val="19"/>
                <w:szCs w:val="19"/>
                <w:bdr w:val="none" w:color="auto" w:sz="0" w:space="0"/>
              </w:rPr>
              <w:t>—89</w:t>
            </w:r>
            <w:r>
              <w:rPr>
                <w:rFonts w:hint="default" w:ascii="Arial" w:hAnsi="Arial" w:eastAsia="宋体" w:cs="Arial"/>
                <w:color w:val="000000"/>
                <w:sz w:val="19"/>
                <w:szCs w:val="19"/>
                <w:bdr w:val="none" w:color="auto" w:sz="0" w:space="0"/>
              </w:rPr>
              <w:t>分，按当月物业费</w:t>
            </w:r>
            <w:r>
              <w:rPr>
                <w:rFonts w:hint="eastAsia" w:ascii="宋体" w:hAnsi="宋体" w:eastAsia="宋体" w:cs="宋体"/>
                <w:color w:val="000000"/>
                <w:sz w:val="19"/>
                <w:szCs w:val="19"/>
                <w:bdr w:val="none" w:color="auto" w:sz="0" w:space="0"/>
              </w:rPr>
              <w:t>80%</w:t>
            </w:r>
            <w:r>
              <w:rPr>
                <w:rFonts w:hint="default" w:ascii="Arial" w:hAnsi="Arial" w:eastAsia="宋体" w:cs="Arial"/>
                <w:color w:val="000000"/>
                <w:sz w:val="19"/>
                <w:szCs w:val="19"/>
                <w:bdr w:val="none" w:color="auto" w:sz="0" w:space="0"/>
              </w:rPr>
              <w:t>拨付；低于</w:t>
            </w:r>
            <w:r>
              <w:rPr>
                <w:rFonts w:hint="eastAsia" w:ascii="宋体" w:hAnsi="宋体" w:eastAsia="宋体" w:cs="宋体"/>
                <w:color w:val="000000"/>
                <w:sz w:val="19"/>
                <w:szCs w:val="19"/>
                <w:bdr w:val="none" w:color="auto" w:sz="0" w:space="0"/>
              </w:rPr>
              <w:t>85</w:t>
            </w:r>
            <w:r>
              <w:rPr>
                <w:rFonts w:hint="default" w:ascii="Arial" w:hAnsi="Arial" w:eastAsia="宋体" w:cs="Arial"/>
                <w:color w:val="000000"/>
                <w:sz w:val="19"/>
                <w:szCs w:val="19"/>
                <w:bdr w:val="none" w:color="auto" w:sz="0" w:space="0"/>
              </w:rPr>
              <w:t>分采购人可单方面解除服务合同，按当月物业费</w:t>
            </w:r>
            <w:r>
              <w:rPr>
                <w:rFonts w:hint="eastAsia" w:ascii="宋体" w:hAnsi="宋体" w:eastAsia="宋体" w:cs="宋体"/>
                <w:color w:val="000000"/>
                <w:sz w:val="19"/>
                <w:szCs w:val="19"/>
                <w:bdr w:val="none" w:color="auto" w:sz="0" w:space="0"/>
              </w:rPr>
              <w:t>70%</w:t>
            </w:r>
            <w:r>
              <w:rPr>
                <w:rFonts w:hint="default" w:ascii="Arial" w:hAnsi="Arial" w:eastAsia="宋体" w:cs="Arial"/>
                <w:color w:val="000000"/>
                <w:sz w:val="19"/>
                <w:szCs w:val="19"/>
                <w:bdr w:val="none" w:color="auto" w:sz="0" w:space="0"/>
              </w:rPr>
              <w:t>拨付。物业费拨付方式为：按照每月考核结果的应付金额汇总后，每季度支付一次。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r>
              <w:rPr>
                <w:rFonts w:hint="default" w:ascii="Arial" w:hAnsi="Arial" w:eastAsia="宋体" w:cs="Arial"/>
                <w:color w:val="000000"/>
                <w:sz w:val="19"/>
                <w:szCs w:val="19"/>
                <w:bdr w:val="none" w:color="auto" w:sz="0" w:space="0"/>
              </w:rPr>
              <w:t>考核内容： 详见</w:t>
            </w:r>
            <w:r>
              <w:rPr>
                <w:rFonts w:hint="eastAsia" w:ascii="宋体" w:hAnsi="宋体" w:eastAsia="宋体" w:cs="宋体"/>
                <w:color w:val="000000"/>
                <w:sz w:val="19"/>
                <w:szCs w:val="19"/>
                <w:bdr w:val="none" w:color="auto" w:sz="0" w:space="0"/>
              </w:rPr>
              <w:t>“</w:t>
            </w:r>
            <w:r>
              <w:rPr>
                <w:rFonts w:hint="default" w:ascii="Arial" w:hAnsi="Arial" w:eastAsia="宋体" w:cs="Arial"/>
                <w:color w:val="000000"/>
                <w:sz w:val="19"/>
                <w:szCs w:val="19"/>
                <w:bdr w:val="none" w:color="auto" w:sz="0" w:space="0"/>
              </w:rPr>
              <w:t>旌阳区文化旅游和广播电视局物业服务质量考核评分表</w:t>
            </w:r>
            <w:r>
              <w:rPr>
                <w:rFonts w:hint="eastAsia" w:ascii="宋体" w:hAnsi="宋体" w:eastAsia="宋体" w:cs="宋体"/>
                <w:color w:val="000000"/>
                <w:sz w:val="19"/>
                <w:szCs w:val="19"/>
                <w:bdr w:val="none" w:color="auto" w:sz="0" w:space="0"/>
              </w:rPr>
              <w:t>”</w:t>
            </w:r>
            <w:r>
              <w:rPr>
                <w:rFonts w:hint="default" w:ascii="Arial" w:hAnsi="Arial" w:eastAsia="宋体" w:cs="Arial"/>
                <w:color w:val="000000"/>
                <w:sz w:val="19"/>
                <w:szCs w:val="19"/>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其他事项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）在合同执行期间出现物业管理公司与工人的劳资纠纷、工伤及其它事故，</w:t>
            </w:r>
            <w:r>
              <w:rPr>
                <w:rFonts w:hint="eastAsia" w:ascii="宋体" w:hAnsi="宋体" w:eastAsia="宋体" w:cs="宋体"/>
                <w:color w:val="000000"/>
                <w:sz w:val="19"/>
                <w:szCs w:val="19"/>
                <w:bdr w:val="none" w:color="auto" w:sz="0" w:space="0"/>
              </w:rPr>
              <w:t> </w:t>
            </w:r>
            <w:r>
              <w:rPr>
                <w:rFonts w:hint="default" w:ascii="Arial" w:hAnsi="Arial" w:eastAsia="宋体" w:cs="Arial"/>
                <w:color w:val="000000"/>
                <w:sz w:val="19"/>
                <w:szCs w:val="19"/>
                <w:bdr w:val="none" w:color="auto" w:sz="0" w:space="0"/>
              </w:rPr>
              <w:t>由物业管</w:t>
            </w:r>
            <w:r>
              <w:rPr>
                <w:rFonts w:hint="eastAsia" w:ascii="宋体" w:hAnsi="宋体" w:eastAsia="宋体" w:cs="宋体"/>
                <w:color w:val="000000"/>
                <w:sz w:val="19"/>
                <w:szCs w:val="19"/>
                <w:bdr w:val="none" w:color="auto" w:sz="0" w:space="0"/>
              </w:rPr>
              <w:t> </w:t>
            </w:r>
            <w:r>
              <w:rPr>
                <w:rFonts w:hint="default" w:ascii="Arial" w:hAnsi="Arial" w:eastAsia="宋体" w:cs="Arial"/>
                <w:color w:val="000000"/>
                <w:sz w:val="19"/>
                <w:szCs w:val="19"/>
                <w:bdr w:val="none" w:color="auto" w:sz="0" w:space="0"/>
              </w:rPr>
              <w:t>理公司全部责任，业主方不负任何责任。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48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w:t>
            </w:r>
            <w:r>
              <w:rPr>
                <w:rFonts w:hint="eastAsia" w:ascii="宋体" w:hAnsi="宋体" w:eastAsia="宋体" w:cs="宋体"/>
                <w:color w:val="000000"/>
                <w:sz w:val="19"/>
                <w:szCs w:val="19"/>
                <w:bdr w:val="none" w:color="auto" w:sz="0" w:space="0"/>
              </w:rPr>
              <w:t>2</w:t>
            </w:r>
            <w:r>
              <w:rPr>
                <w:rFonts w:hint="default" w:ascii="Arial" w:hAnsi="Arial" w:eastAsia="宋体" w:cs="Arial"/>
                <w:color w:val="000000"/>
                <w:sz w:val="19"/>
                <w:szCs w:val="19"/>
                <w:bdr w:val="none" w:color="auto" w:sz="0" w:space="0"/>
              </w:rPr>
              <w:t>）物业管理公司要主动接受业主方全面监督、指导、检查、验收工作。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120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德阳市旌阳区文化旅游和广播电视局物业服务质量考核评分表</w:t>
            </w:r>
          </w:p>
          <w:tbl>
            <w:tblPr>
              <w:tblW w:w="80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77"/>
              <w:gridCol w:w="6261"/>
              <w:gridCol w:w="565"/>
              <w:gridCol w:w="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576"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序号</w:t>
                  </w:r>
                </w:p>
              </w:tc>
              <w:tc>
                <w:tcPr>
                  <w:tcW w:w="6240"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考核内容</w:t>
                  </w:r>
                </w:p>
              </w:tc>
              <w:tc>
                <w:tcPr>
                  <w:tcW w:w="564"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分值</w:t>
                  </w:r>
                </w:p>
              </w:tc>
              <w:tc>
                <w:tcPr>
                  <w:tcW w:w="600"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一</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保洁服务</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22</w:t>
                  </w:r>
                  <w:r>
                    <w:rPr>
                      <w:rStyle w:val="8"/>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垃圾每日清运</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次，走道内垃圾桶每日擦洗一次，保持桶外清洁、无污渍，桶内无异味，每周清理消毒一次。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公共地面活动场所随时保持干净、无垃圾、无污渍、无印迹；扶手无灰尘、污物；公共部位室内玻璃每周清洁</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次；墙面和天棚无灰尘、污物、蜘蛛网。</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卫生间台面干净、清爽、物品摆放整齐，镜面明净，无印迹，蹲便器、小便器无尿垢，无异味、每天清扫</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次，保持干净，畅通，每天清洗垃圾筐、更换垃圾袋。</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公共部位、栏杆等表面无灰尘，无污物、无蜘蛛网；台阶等公共地面保持干净、无垃圾、无污渍、无印迹，无卫生死角。</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检查、抽查发现清扫不及时的，每</w:t>
                  </w:r>
                  <w:r>
                    <w:rPr>
                      <w:rFonts w:hint="eastAsia" w:ascii="宋体" w:hAnsi="宋体" w:eastAsia="宋体" w:cs="宋体"/>
                      <w:color w:val="000000"/>
                      <w:sz w:val="19"/>
                      <w:szCs w:val="19"/>
                      <w:bdr w:val="none" w:color="auto" w:sz="0" w:space="0"/>
                    </w:rPr>
                    <w:t>有一</w:t>
                  </w:r>
                  <w:r>
                    <w:rPr>
                      <w:rFonts w:hint="default" w:ascii="Arial" w:hAnsi="Arial" w:eastAsia="宋体" w:cs="Arial"/>
                      <w:color w:val="000000"/>
                      <w:sz w:val="19"/>
                      <w:szCs w:val="19"/>
                      <w:bdr w:val="none" w:color="auto" w:sz="0" w:space="0"/>
                    </w:rPr>
                    <w:t>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r>
                    <w:rPr>
                      <w:rFonts w:hint="eastAsia" w:ascii="宋体" w:hAnsi="宋体" w:eastAsia="宋体" w:cs="宋体"/>
                      <w:color w:val="000000"/>
                      <w:sz w:val="19"/>
                      <w:szCs w:val="19"/>
                      <w:bdr w:val="none" w:color="auto" w:sz="0" w:space="0"/>
                    </w:rPr>
                    <w:t>。</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保洁人员谦和有礼，着装整齐；动作规范文明，不影响办公。保洁工具整齐摆放，不影响美观。</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二</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绿化服务</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26</w:t>
                  </w:r>
                  <w:r>
                    <w:rPr>
                      <w:rStyle w:val="8"/>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绿地无改变使用用途和破坏、践踏、占用现象。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检查、抽查发现有侵占、破坏、改变使用用途现象不制止或上报的，每项扣</w:t>
                  </w:r>
                  <w:r>
                    <w:rPr>
                      <w:rFonts w:hint="eastAsia" w:ascii="宋体" w:hAnsi="宋体" w:eastAsia="宋体" w:cs="宋体"/>
                      <w:color w:val="000000"/>
                      <w:sz w:val="19"/>
                      <w:szCs w:val="19"/>
                      <w:bdr w:val="none" w:color="auto" w:sz="0" w:space="0"/>
                    </w:rPr>
                    <w:t>1分</w:t>
                  </w:r>
                  <w:r>
                    <w:rPr>
                      <w:rFonts w:hint="default" w:ascii="Arial" w:hAnsi="Arial" w:eastAsia="宋体" w:cs="Arial"/>
                      <w:color w:val="000000"/>
                      <w:sz w:val="19"/>
                      <w:szCs w:val="19"/>
                      <w:bdr w:val="none" w:color="auto" w:sz="0" w:space="0"/>
                    </w:rPr>
                    <w:t>。</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乔木、灌木、草坪和绿化带养护</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每月对树木死亡情况进行统计，并分析原因得</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分，未分析不得分。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r>
                    <w:rPr>
                      <w:rFonts w:hint="default" w:ascii="Arial" w:hAnsi="Arial" w:eastAsia="宋体" w:cs="Arial"/>
                      <w:color w:val="000000"/>
                      <w:sz w:val="19"/>
                      <w:szCs w:val="19"/>
                      <w:bdr w:val="none" w:color="auto" w:sz="0" w:space="0"/>
                    </w:rPr>
                    <w:t>根据树木生长情况及周边环境要求，定期对乔灌木进行抹芽、去蘖、修剪、整形，对死亡树木及时进行伐除、补栽，草坪和绿化带无裸露土地和积水现象，得2分。每发现一株死树或草坪和绿化带每有1处裸露或积水（大于0.5㎡）扣0.5分；每发现一处枯枝死杈扣0.1分，光秃落叶（除正常落叶）扣0.1分；未按照规范要求修剪的，影响树木景观效果的，每有一处扣0.2分，扣完为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乔灌木无倒歪现象，草坪和绿化带无枯黄现象，得2分。每有1处不合格扣0.5分，扣完为止。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新栽、存在安全隐患的树木和新植草坪和绿化带有防护措施，得1分。因无防护措施引起树木倒伏、草坪和绿化带枯黄的，每有1棵树、有1处草坪和绿化带（大于0.5㎡）扣1分，未对存在隐患的树木进行防护的，每有一处扣0.5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行道树树盘保持完整、草坪和绿化带符合一般标准得1分。行道树树盘每有1处不完整或草坪和绿化带不符合一般标准的，扣0.5分，扣完为止。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6.</w:t>
                  </w:r>
                  <w:r>
                    <w:rPr>
                      <w:rFonts w:hint="default" w:ascii="Arial" w:hAnsi="Arial" w:eastAsia="宋体" w:cs="Arial"/>
                      <w:color w:val="000000"/>
                      <w:sz w:val="19"/>
                      <w:szCs w:val="19"/>
                      <w:bdr w:val="none" w:color="auto" w:sz="0" w:space="0"/>
                    </w:rPr>
                    <w:t>新补植行道树与原有树种规格保持一致，得1分。每有1株不符合要求的，扣0.5分，扣完为止。</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8</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绿地无纸屑、烟头、石块等杂物。</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重要地段的绿摆植株按要求提供。保持植物的花盆、器皿干净整洁，无赃污，花盆内无杂物、垃圾，对损坏残缺的花盆套缸及时更换，做到进场无烂盆坏盆。保持花盆、底盘，套缸内无泥垢，脏水，定期清洗，干净整洁，每次养护完毕，清理现场保持现场清洁。</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病虫害防治</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病虫害预防工作及时有效，得</w:t>
                  </w:r>
                  <w:r>
                    <w:rPr>
                      <w:rFonts w:hint="eastAsia" w:ascii="宋体" w:hAnsi="宋体" w:eastAsia="宋体" w:cs="宋体"/>
                      <w:color w:val="000000"/>
                      <w:sz w:val="19"/>
                      <w:szCs w:val="19"/>
                      <w:bdr w:val="none" w:color="auto" w:sz="0" w:space="0"/>
                    </w:rPr>
                    <w:t>1.5</w:t>
                  </w:r>
                  <w:r>
                    <w:rPr>
                      <w:rFonts w:hint="default" w:ascii="Arial" w:hAnsi="Arial" w:eastAsia="宋体" w:cs="Arial"/>
                      <w:color w:val="000000"/>
                      <w:sz w:val="19"/>
                      <w:szCs w:val="19"/>
                      <w:bdr w:val="none" w:color="auto" w:sz="0" w:space="0"/>
                    </w:rPr>
                    <w:t>分，未采取预防的不得分。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r>
                    <w:rPr>
                      <w:rFonts w:hint="default" w:ascii="Arial" w:hAnsi="Arial" w:eastAsia="宋体" w:cs="Arial"/>
                      <w:color w:val="000000"/>
                      <w:sz w:val="19"/>
                      <w:szCs w:val="19"/>
                      <w:bdr w:val="none" w:color="auto" w:sz="0" w:space="0"/>
                    </w:rPr>
                    <w:t>树木花草病虫危害程度在标准要求范围内，得</w:t>
                  </w:r>
                  <w:r>
                    <w:rPr>
                      <w:rFonts w:hint="eastAsia" w:ascii="宋体" w:hAnsi="宋体" w:eastAsia="宋体" w:cs="宋体"/>
                      <w:color w:val="000000"/>
                      <w:sz w:val="19"/>
                      <w:szCs w:val="19"/>
                      <w:bdr w:val="none" w:color="auto" w:sz="0" w:space="0"/>
                    </w:rPr>
                    <w:t>1.5</w:t>
                  </w:r>
                  <w:r>
                    <w:rPr>
                      <w:rFonts w:hint="default" w:ascii="Arial" w:hAnsi="Arial" w:eastAsia="宋体" w:cs="Arial"/>
                      <w:color w:val="000000"/>
                      <w:sz w:val="19"/>
                      <w:szCs w:val="19"/>
                      <w:bdr w:val="none" w:color="auto" w:sz="0" w:space="0"/>
                    </w:rPr>
                    <w:t>分。若症状明显超出标准要求，每株乔木及大灌木扣</w:t>
                  </w:r>
                  <w:r>
                    <w:rPr>
                      <w:rFonts w:hint="eastAsia" w:ascii="宋体" w:hAnsi="宋体" w:eastAsia="宋体" w:cs="宋体"/>
                      <w:color w:val="000000"/>
                      <w:sz w:val="19"/>
                      <w:szCs w:val="19"/>
                      <w:bdr w:val="none" w:color="auto" w:sz="0" w:space="0"/>
                    </w:rPr>
                    <w:t>0.5</w:t>
                  </w:r>
                  <w:r>
                    <w:rPr>
                      <w:rFonts w:hint="default" w:ascii="Arial" w:hAnsi="Arial" w:eastAsia="宋体" w:cs="Arial"/>
                      <w:color w:val="000000"/>
                      <w:sz w:val="19"/>
                      <w:szCs w:val="19"/>
                      <w:bdr w:val="none" w:color="auto" w:sz="0" w:space="0"/>
                    </w:rPr>
                    <w:t>分，每平方米草坪扣0.2分，扣完为止。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对树体伤口及时清理、修剪、消毒，涂保护剂，冬季乔木涂白，得1分。若修复不到位，每株乔木扣0.5分；冬季乔木未涂白或不合格，每棵扣0.2分，扣完为止。</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6</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养护期间如出现严重黄叶、枯萎死亡现象，及时进行植物替换。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有大量不正常落叶，扣</w:t>
                  </w:r>
                  <w:r>
                    <w:rPr>
                      <w:rFonts w:hint="eastAsia" w:ascii="宋体" w:hAnsi="宋体" w:eastAsia="宋体" w:cs="宋体"/>
                      <w:color w:val="000000"/>
                      <w:sz w:val="19"/>
                      <w:szCs w:val="19"/>
                      <w:bdr w:val="none" w:color="auto" w:sz="0" w:space="0"/>
                    </w:rPr>
                    <w:t>2分</w:t>
                  </w:r>
                  <w:r>
                    <w:rPr>
                      <w:rFonts w:hint="default" w:ascii="Arial" w:hAnsi="Arial" w:eastAsia="宋体" w:cs="Arial"/>
                      <w:color w:val="000000"/>
                      <w:sz w:val="19"/>
                      <w:szCs w:val="19"/>
                      <w:bdr w:val="none" w:color="auto" w:sz="0" w:space="0"/>
                    </w:rPr>
                    <w:t>；检查、抽查发现替换不及时的，每项扣</w:t>
                  </w:r>
                  <w:r>
                    <w:rPr>
                      <w:rFonts w:hint="eastAsia" w:ascii="宋体" w:hAnsi="宋体" w:eastAsia="宋体" w:cs="宋体"/>
                      <w:color w:val="000000"/>
                      <w:sz w:val="19"/>
                      <w:szCs w:val="19"/>
                      <w:bdr w:val="none" w:color="auto" w:sz="0" w:space="0"/>
                    </w:rPr>
                    <w:t>1分</w:t>
                  </w:r>
                  <w:r>
                    <w:rPr>
                      <w:rFonts w:hint="default" w:ascii="Arial" w:hAnsi="Arial" w:eastAsia="宋体" w:cs="Arial"/>
                      <w:color w:val="000000"/>
                      <w:sz w:val="19"/>
                      <w:szCs w:val="19"/>
                      <w:bdr w:val="none" w:color="auto" w:sz="0" w:space="0"/>
                    </w:rPr>
                    <w:t>。</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三</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公共秩序维护</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25</w:t>
                  </w:r>
                  <w:r>
                    <w:rPr>
                      <w:rStyle w:val="8"/>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公共秩序正常，外来人员及物品管理有序，无失窃、无外来人员损坏区域内公共设施等现象发生。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保安昼夜室外巡查，采取交叉式巡查方式，每小时两次，并做好记录。重点部位定点巡查记录。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查阅相关资料，当月资料未如实记录当月内容，每</w:t>
                  </w:r>
                  <w:r>
                    <w:rPr>
                      <w:rFonts w:hint="eastAsia" w:ascii="宋体" w:hAnsi="宋体" w:eastAsia="宋体" w:cs="宋体"/>
                      <w:color w:val="000000"/>
                      <w:sz w:val="19"/>
                      <w:szCs w:val="19"/>
                      <w:bdr w:val="none" w:color="auto" w:sz="0" w:space="0"/>
                    </w:rPr>
                    <w:t>有一</w:t>
                  </w:r>
                  <w:r>
                    <w:rPr>
                      <w:rFonts w:hint="default" w:ascii="Arial" w:hAnsi="Arial" w:eastAsia="宋体" w:cs="Arial"/>
                      <w:color w:val="000000"/>
                      <w:sz w:val="19"/>
                      <w:szCs w:val="19"/>
                      <w:bdr w:val="none" w:color="auto" w:sz="0" w:space="0"/>
                    </w:rPr>
                    <w:t>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车辆按规定线路行驶，按指定位置停放，无乱停乱放现象。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保障旌阳区文化旅游和广播电视局的消防安全，无重大火灾事故。</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物业公司负责对消防设备进行日常不定期全面检查，确保消防设备和设施随时处于正常工作状态，做好消防检查工作记录，并将记录资料和检测结果提供给中心备案。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查阅相关资料</w:t>
                  </w:r>
                  <w:r>
                    <w:rPr>
                      <w:rFonts w:hint="eastAsia" w:ascii="宋体" w:hAnsi="宋体" w:eastAsia="宋体" w:cs="宋体"/>
                      <w:color w:val="000000"/>
                      <w:sz w:val="19"/>
                      <w:szCs w:val="19"/>
                      <w:bdr w:val="none" w:color="auto" w:sz="0" w:space="0"/>
                    </w:rPr>
                    <w:t>，</w:t>
                  </w:r>
                  <w:r>
                    <w:rPr>
                      <w:rFonts w:hint="default" w:ascii="Arial" w:hAnsi="Arial" w:eastAsia="宋体" w:cs="Arial"/>
                      <w:color w:val="000000"/>
                      <w:sz w:val="19"/>
                      <w:szCs w:val="19"/>
                      <w:bdr w:val="none" w:color="auto" w:sz="0" w:space="0"/>
                    </w:rPr>
                    <w:t>当月资料未如实记录当月内容，每</w:t>
                  </w:r>
                  <w:r>
                    <w:rPr>
                      <w:rFonts w:hint="eastAsia" w:ascii="宋体" w:hAnsi="宋体" w:eastAsia="宋体" w:cs="宋体"/>
                      <w:color w:val="000000"/>
                      <w:sz w:val="19"/>
                      <w:szCs w:val="19"/>
                      <w:bdr w:val="none" w:color="auto" w:sz="0" w:space="0"/>
                    </w:rPr>
                    <w:t>有一</w:t>
                  </w:r>
                  <w:r>
                    <w:rPr>
                      <w:rFonts w:hint="default" w:ascii="Arial" w:hAnsi="Arial" w:eastAsia="宋体" w:cs="Arial"/>
                      <w:color w:val="000000"/>
                      <w:sz w:val="19"/>
                      <w:szCs w:val="19"/>
                      <w:bdr w:val="none" w:color="auto" w:sz="0" w:space="0"/>
                    </w:rPr>
                    <w:t>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严格履行职责，作好防范工作，杜绝因失职造成的不安全现象发生。</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采购人</w:t>
                  </w:r>
                  <w:r>
                    <w:rPr>
                      <w:rFonts w:hint="default" w:ascii="Arial" w:hAnsi="Arial" w:eastAsia="宋体" w:cs="Arial"/>
                      <w:color w:val="000000"/>
                      <w:sz w:val="19"/>
                      <w:szCs w:val="19"/>
                      <w:bdr w:val="none" w:color="auto" w:sz="0" w:space="0"/>
                    </w:rPr>
                    <w:t>每日工作结束后，对各</w:t>
                  </w:r>
                  <w:r>
                    <w:rPr>
                      <w:rFonts w:hint="eastAsia" w:ascii="宋体" w:hAnsi="宋体" w:eastAsia="宋体" w:cs="宋体"/>
                      <w:color w:val="000000"/>
                      <w:sz w:val="19"/>
                      <w:szCs w:val="19"/>
                      <w:bdr w:val="none" w:color="auto" w:sz="0" w:space="0"/>
                    </w:rPr>
                    <w:t>楼层</w:t>
                  </w:r>
                  <w:r>
                    <w:rPr>
                      <w:rFonts w:hint="default" w:ascii="Arial" w:hAnsi="Arial" w:eastAsia="宋体" w:cs="Arial"/>
                      <w:color w:val="000000"/>
                      <w:sz w:val="19"/>
                      <w:szCs w:val="19"/>
                      <w:bdr w:val="none" w:color="auto" w:sz="0" w:space="0"/>
                    </w:rPr>
                    <w:t>区域进行例行检查，重点检查公共设施是否完好，是否有闲杂人员逗留，门窗是否关闭上锁，水电是否关闭等情况。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四</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设施设备维护</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23</w:t>
                  </w:r>
                  <w:r>
                    <w:rPr>
                      <w:rStyle w:val="8"/>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由</w:t>
                  </w:r>
                  <w:r>
                    <w:rPr>
                      <w:rFonts w:hint="default" w:ascii="Arial" w:hAnsi="Arial" w:eastAsia="宋体" w:cs="Arial"/>
                      <w:color w:val="000000"/>
                      <w:sz w:val="19"/>
                      <w:szCs w:val="19"/>
                      <w:bdr w:val="none" w:color="auto" w:sz="0" w:space="0"/>
                    </w:rPr>
                    <w:t>专业水电工进行对设备设施进行维修养护和管理。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每月</w:t>
                  </w:r>
                  <w:r>
                    <w:rPr>
                      <w:rFonts w:hint="default" w:ascii="Arial" w:hAnsi="Arial" w:eastAsia="宋体" w:cs="Arial"/>
                      <w:color w:val="000000"/>
                      <w:sz w:val="19"/>
                      <w:szCs w:val="19"/>
                      <w:bdr w:val="none" w:color="auto" w:sz="0" w:space="0"/>
                    </w:rPr>
                    <w:t>需对电源、线路、空调、开关、配电箱进行一次安全排查；发现损坏的照明设备、电源故障及时处理；临时水电设备的维护和安装。</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查阅相关资料，当月资料未如实记录当月内容，每有一项扣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建立设施设备档案（设备台账），设施设备的运行、检查、维修、保养等记录齐全。</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查</w:t>
                  </w:r>
                  <w:r>
                    <w:rPr>
                      <w:rFonts w:hint="default" w:ascii="Arial" w:hAnsi="Arial" w:eastAsia="宋体" w:cs="Arial"/>
                      <w:color w:val="000000"/>
                      <w:sz w:val="19"/>
                      <w:szCs w:val="19"/>
                      <w:bdr w:val="none" w:color="auto" w:sz="0" w:space="0"/>
                    </w:rPr>
                    <w:t>阅相关资料，当月资料未如实记录当月内容，每有一项扣</w:t>
                  </w:r>
                  <w:r>
                    <w:rPr>
                      <w:rFonts w:hint="eastAsia" w:ascii="宋体" w:hAnsi="宋体" w:eastAsia="宋体" w:cs="宋体"/>
                      <w:color w:val="000000"/>
                      <w:sz w:val="19"/>
                      <w:szCs w:val="19"/>
                      <w:bdr w:val="none" w:color="auto" w:sz="0" w:space="0"/>
                    </w:rPr>
                    <w:t>1</w:t>
                  </w:r>
                  <w:r>
                    <w:rPr>
                      <w:rFonts w:hint="default" w:ascii="Arial" w:hAnsi="Arial" w:eastAsia="宋体" w:cs="Arial"/>
                      <w:color w:val="000000"/>
                      <w:sz w:val="19"/>
                      <w:szCs w:val="19"/>
                      <w:bdr w:val="none" w:color="auto" w:sz="0" w:space="0"/>
                    </w:rPr>
                    <w:t>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bottom"/>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eastAsia" w:ascii="宋体" w:hAnsi="宋体" w:eastAsia="宋体" w:cs="宋体"/>
                      <w:color w:val="000000"/>
                      <w:sz w:val="19"/>
                      <w:szCs w:val="19"/>
                      <w:bdr w:val="none" w:color="auto" w:sz="0" w:space="0"/>
                    </w:rPr>
                    <w:t>3</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对设施设备定期组织巡查，做好巡查记录，需要维修，属于小修范围的，及时组织修复；属于大、中修范围或者需要更新改造的，及时编制维修、更新改造计划向业主单位提出报告与建议，根据业主单位的决定，组织维修或者更新改造。</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设施设备标志齐全、规范，责任人明确；操作维护人员严格执行设施设备操作规程及保养规范。</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确保设施设备运行正常。①低压供电线路畅通，完好率不低于96％；</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②给水系统运行正常，无跑、冒、滴、漏现象；③排水系统：室内排水管道畅通，若发生堵塞，1小时内疏通；④污水及雨水沟无堵塞现象。</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6</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五</w:t>
                  </w: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代收代缴服务</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4</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水、电费用根据大楼每月使用情况进行抄表测算实施代收代缴；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76"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c>
                <w:tcPr>
                  <w:tcW w:w="624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垃圾清运费用实行代收代缴。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检查、抽查，发现未落实相关要求的，每有一项扣</w:t>
                  </w:r>
                  <w:r>
                    <w:rPr>
                      <w:rFonts w:hint="eastAsia" w:ascii="宋体" w:hAnsi="宋体" w:eastAsia="宋体" w:cs="宋体"/>
                      <w:color w:val="000000"/>
                      <w:sz w:val="19"/>
                      <w:szCs w:val="19"/>
                      <w:bdr w:val="none" w:color="auto" w:sz="0" w:space="0"/>
                    </w:rPr>
                    <w:t>1分。</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828" w:type="dxa"/>
                  <w:gridSpan w:val="2"/>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合计</w:t>
                  </w:r>
                </w:p>
              </w:tc>
              <w:tc>
                <w:tcPr>
                  <w:tcW w:w="56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100</w:t>
                  </w:r>
                  <w:r>
                    <w:rPr>
                      <w:rFonts w:hint="default" w:ascii="Arial" w:hAnsi="Arial" w:eastAsia="宋体" w:cs="Arial"/>
                      <w:color w:val="000000"/>
                      <w:sz w:val="19"/>
                      <w:szCs w:val="19"/>
                      <w:bdr w:val="none" w:color="auto" w:sz="0" w:space="0"/>
                    </w:rPr>
                    <w:t>分</w:t>
                  </w:r>
                </w:p>
              </w:tc>
              <w:tc>
                <w:tcPr>
                  <w:tcW w:w="600"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rPr>
                      <w:rFonts w:hint="eastAsia" w:ascii="宋体" w:hAnsi="宋体" w:eastAsia="宋体" w:cs="宋体"/>
                      <w:sz w:val="19"/>
                      <w:szCs w:val="19"/>
                    </w:rPr>
                  </w:pPr>
                </w:p>
              </w:tc>
            </w:tr>
          </w:tbl>
          <w:p>
            <w:pPr>
              <w:wordWrap w:val="0"/>
              <w:spacing w:before="0" w:beforeAutospacing="0" w:after="0" w:afterAutospacing="0" w:line="384" w:lineRule="atLeast"/>
              <w:ind w:left="0" w:right="0" w:firstLine="0"/>
              <w:rPr>
                <w:rFonts w:hint="eastAsia" w:ascii="宋体" w:hAnsi="宋体" w:eastAsia="宋体" w:cs="宋体"/>
                <w:sz w:val="19"/>
                <w:szCs w:val="19"/>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3.4.服务要求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3.4.1.服务内容要求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383"/>
        <w:gridCol w:w="383"/>
        <w:gridCol w:w="460"/>
        <w:gridCol w:w="727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5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符号标识</w:t>
            </w:r>
          </w:p>
        </w:tc>
        <w:tc>
          <w:tcPr>
            <w:tcW w:w="10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要求名称</w:t>
            </w:r>
          </w:p>
        </w:tc>
        <w:tc>
          <w:tcPr>
            <w:tcW w:w="25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要求内容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拟配项目人员要求</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tbl>
            <w:tblPr>
              <w:tblW w:w="70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51"/>
              <w:gridCol w:w="1276"/>
              <w:gridCol w:w="1036"/>
              <w:gridCol w:w="38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948"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部门</w:t>
                  </w:r>
                </w:p>
              </w:tc>
              <w:tc>
                <w:tcPr>
                  <w:tcW w:w="1272"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岗位</w:t>
                  </w:r>
                </w:p>
              </w:tc>
              <w:tc>
                <w:tcPr>
                  <w:tcW w:w="1032"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需求人数</w:t>
                  </w:r>
                </w:p>
              </w:tc>
              <w:tc>
                <w:tcPr>
                  <w:tcW w:w="3804" w:type="dxa"/>
                  <w:tcBorders>
                    <w:top w:val="single" w:color="000000" w:sz="4" w:space="0"/>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Style w:val="8"/>
                      <w:rFonts w:hint="default" w:ascii="Arial" w:hAnsi="Arial" w:eastAsia="宋体" w:cs="Arial"/>
                      <w:color w:val="000000"/>
                      <w:sz w:val="19"/>
                      <w:szCs w:val="19"/>
                      <w:bdr w:val="none" w:color="auto" w:sz="0" w:space="0"/>
                    </w:rPr>
                    <w:t>人员要求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服务中心</w:t>
                  </w: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default" w:ascii="Arial" w:hAnsi="Arial" w:eastAsia="宋体" w:cs="Arial"/>
                      <w:color w:val="000000"/>
                      <w:sz w:val="19"/>
                      <w:szCs w:val="19"/>
                      <w:bdr w:val="none" w:color="auto" w:sz="0" w:space="0"/>
                    </w:rPr>
                    <w:t>物业经理</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具有</w:t>
                  </w:r>
                  <w:r>
                    <w:rPr>
                      <w:rFonts w:hint="eastAsia" w:ascii="宋体" w:hAnsi="宋体" w:eastAsia="宋体" w:cs="宋体"/>
                      <w:color w:val="000000"/>
                      <w:sz w:val="19"/>
                      <w:szCs w:val="19"/>
                      <w:bdr w:val="none" w:color="auto" w:sz="0" w:space="0"/>
                    </w:rPr>
                    <w:t>3</w:t>
                  </w:r>
                  <w:r>
                    <w:rPr>
                      <w:rFonts w:hint="default" w:ascii="Arial" w:hAnsi="Arial" w:eastAsia="宋体" w:cs="Arial"/>
                      <w:color w:val="000000"/>
                      <w:sz w:val="19"/>
                      <w:szCs w:val="19"/>
                      <w:bdr w:val="none" w:color="auto" w:sz="0" w:space="0"/>
                    </w:rPr>
                    <w:t>年及以上物业管理经验。</w:t>
                  </w:r>
                  <w:r>
                    <w:rPr>
                      <w:rStyle w:val="8"/>
                      <w:rFonts w:hint="default" w:ascii="Arial" w:hAnsi="Arial" w:eastAsia="宋体" w:cs="Arial"/>
                      <w:color w:val="000000"/>
                      <w:sz w:val="19"/>
                      <w:szCs w:val="19"/>
                      <w:bdr w:val="none" w:color="auto" w:sz="0" w:space="0"/>
                    </w:rPr>
                    <w:t>（提供合同证明材料，格式自拟）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restart"/>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保安服务</w:t>
                  </w: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主管</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人员上岗时须持有保安员证。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continue"/>
                  <w:tcBorders>
                    <w:top w:val="nil"/>
                    <w:left w:val="single" w:color="000000" w:sz="4" w:space="0"/>
                    <w:bottom w:val="single" w:color="000000" w:sz="4" w:space="0"/>
                    <w:right w:val="single" w:color="000000" w:sz="4" w:space="0"/>
                  </w:tcBorders>
                  <w:shd w:val="clear"/>
                  <w:tcMar>
                    <w:left w:w="84" w:type="dxa"/>
                    <w:right w:w="84" w:type="dxa"/>
                  </w:tcMar>
                  <w:vAlign w:val="center"/>
                </w:tcPr>
                <w:p>
                  <w:pPr>
                    <w:jc w:val="center"/>
                    <w:rPr>
                      <w:rFonts w:hint="eastAsia" w:ascii="宋体" w:hAnsi="宋体" w:eastAsia="宋体" w:cs="宋体"/>
                      <w:sz w:val="19"/>
                      <w:szCs w:val="19"/>
                    </w:rPr>
                  </w:pP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门岗</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2</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人员上岗时须持有保安员证。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continue"/>
                  <w:tcBorders>
                    <w:top w:val="nil"/>
                    <w:left w:val="single" w:color="000000" w:sz="4" w:space="0"/>
                    <w:bottom w:val="single" w:color="000000" w:sz="4" w:space="0"/>
                    <w:right w:val="single" w:color="000000" w:sz="4" w:space="0"/>
                  </w:tcBorders>
                  <w:shd w:val="clear"/>
                  <w:tcMar>
                    <w:left w:w="84" w:type="dxa"/>
                    <w:right w:w="84" w:type="dxa"/>
                  </w:tcMar>
                  <w:vAlign w:val="center"/>
                </w:tcPr>
                <w:p>
                  <w:pPr>
                    <w:jc w:val="center"/>
                    <w:rPr>
                      <w:rFonts w:hint="eastAsia" w:ascii="宋体" w:hAnsi="宋体" w:eastAsia="宋体" w:cs="宋体"/>
                      <w:sz w:val="19"/>
                      <w:szCs w:val="19"/>
                    </w:rPr>
                  </w:pP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巡逻岗</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人员上岗时须持有保安员证。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continue"/>
                  <w:tcBorders>
                    <w:top w:val="nil"/>
                    <w:left w:val="single" w:color="000000" w:sz="4" w:space="0"/>
                    <w:bottom w:val="single" w:color="000000" w:sz="4" w:space="0"/>
                    <w:right w:val="single" w:color="000000" w:sz="4" w:space="0"/>
                  </w:tcBorders>
                  <w:shd w:val="clear"/>
                  <w:tcMar>
                    <w:left w:w="84" w:type="dxa"/>
                    <w:right w:w="84" w:type="dxa"/>
                  </w:tcMar>
                  <w:vAlign w:val="center"/>
                </w:tcPr>
                <w:p>
                  <w:pPr>
                    <w:jc w:val="center"/>
                    <w:rPr>
                      <w:rFonts w:hint="eastAsia" w:ascii="宋体" w:hAnsi="宋体" w:eastAsia="宋体" w:cs="宋体"/>
                      <w:sz w:val="19"/>
                      <w:szCs w:val="19"/>
                    </w:rPr>
                  </w:pP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车管岗</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人员上岗时须持有保安员证。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continue"/>
                  <w:tcBorders>
                    <w:top w:val="nil"/>
                    <w:left w:val="single" w:color="000000" w:sz="4" w:space="0"/>
                    <w:bottom w:val="single" w:color="000000" w:sz="4" w:space="0"/>
                    <w:right w:val="single" w:color="000000" w:sz="4" w:space="0"/>
                  </w:tcBorders>
                  <w:shd w:val="clear"/>
                  <w:tcMar>
                    <w:left w:w="84" w:type="dxa"/>
                    <w:right w:w="84" w:type="dxa"/>
                  </w:tcMar>
                  <w:vAlign w:val="center"/>
                </w:tcPr>
                <w:p>
                  <w:pPr>
                    <w:jc w:val="center"/>
                    <w:rPr>
                      <w:rFonts w:hint="eastAsia" w:ascii="宋体" w:hAnsi="宋体" w:eastAsia="宋体" w:cs="宋体"/>
                      <w:sz w:val="19"/>
                      <w:szCs w:val="19"/>
                    </w:rPr>
                  </w:pP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消控岗</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人员上岗时须持有保安员证。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restart"/>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保洁服务</w:t>
                  </w: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主管</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1</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人员上岗时须持有健康证明。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48" w:type="dxa"/>
                  <w:vMerge w:val="continue"/>
                  <w:tcBorders>
                    <w:top w:val="nil"/>
                    <w:left w:val="single" w:color="000000" w:sz="4" w:space="0"/>
                    <w:bottom w:val="single" w:color="000000" w:sz="4" w:space="0"/>
                    <w:right w:val="single" w:color="000000" w:sz="4" w:space="0"/>
                  </w:tcBorders>
                  <w:shd w:val="clear"/>
                  <w:tcMar>
                    <w:left w:w="84" w:type="dxa"/>
                    <w:right w:w="84" w:type="dxa"/>
                  </w:tcMar>
                  <w:vAlign w:val="center"/>
                </w:tcPr>
                <w:p>
                  <w:pPr>
                    <w:jc w:val="center"/>
                    <w:rPr>
                      <w:rFonts w:hint="eastAsia" w:ascii="宋体" w:hAnsi="宋体" w:eastAsia="宋体" w:cs="宋体"/>
                      <w:sz w:val="19"/>
                      <w:szCs w:val="19"/>
                    </w:rPr>
                  </w:pPr>
                </w:p>
              </w:tc>
              <w:tc>
                <w:tcPr>
                  <w:tcW w:w="127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保洁员</w:t>
                  </w:r>
                </w:p>
              </w:tc>
              <w:tc>
                <w:tcPr>
                  <w:tcW w:w="1032"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center"/>
                    <w:rPr>
                      <w:rFonts w:hint="eastAsia" w:ascii="宋体" w:hAnsi="宋体" w:eastAsia="宋体" w:cs="宋体"/>
                      <w:sz w:val="19"/>
                      <w:szCs w:val="19"/>
                    </w:rPr>
                  </w:pPr>
                  <w:r>
                    <w:rPr>
                      <w:rFonts w:hint="eastAsia" w:ascii="宋体" w:hAnsi="宋体" w:eastAsia="宋体" w:cs="宋体"/>
                      <w:color w:val="000000"/>
                      <w:sz w:val="19"/>
                      <w:szCs w:val="19"/>
                      <w:bdr w:val="none" w:color="auto" w:sz="0" w:space="0"/>
                    </w:rPr>
                    <w:t>5</w:t>
                  </w:r>
                </w:p>
              </w:tc>
              <w:tc>
                <w:tcPr>
                  <w:tcW w:w="3804" w:type="dxa"/>
                  <w:tcBorders>
                    <w:top w:val="nil"/>
                    <w:left w:val="single" w:color="000000" w:sz="4" w:space="0"/>
                    <w:bottom w:val="single" w:color="000000" w:sz="4" w:space="0"/>
                    <w:right w:val="single" w:color="000000" w:sz="4" w:space="0"/>
                  </w:tcBorders>
                  <w:shd w:val="clear"/>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default" w:ascii="Arial" w:hAnsi="Arial" w:eastAsia="宋体" w:cs="Arial"/>
                      <w:color w:val="000000"/>
                      <w:sz w:val="19"/>
                      <w:szCs w:val="19"/>
                      <w:bdr w:val="none" w:color="auto" w:sz="0" w:space="0"/>
                    </w:rPr>
                    <w:t>人员上岗时须持有健康证明。</w:t>
                  </w:r>
                </w:p>
              </w:tc>
            </w:tr>
          </w:tbl>
          <w:p>
            <w:pPr>
              <w:wordWrap w:val="0"/>
              <w:spacing w:before="0" w:beforeAutospacing="0" w:after="0" w:afterAutospacing="0" w:line="384" w:lineRule="atLeast"/>
              <w:ind w:left="0" w:right="0" w:firstLine="420"/>
              <w:jc w:val="left"/>
              <w:rPr>
                <w:rFonts w:hint="eastAsia" w:ascii="宋体" w:hAnsi="宋体" w:eastAsia="宋体" w:cs="宋体"/>
                <w:sz w:val="19"/>
                <w:szCs w:val="19"/>
              </w:rPr>
            </w:pP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19"/>
          <w:szCs w:val="19"/>
        </w:rPr>
      </w:pPr>
      <w:r>
        <w:rPr>
          <w:rFonts w:hint="eastAsia" w:ascii="宋体" w:hAnsi="宋体" w:eastAsia="宋体" w:cs="宋体"/>
          <w:b/>
          <w:bCs/>
          <w:i w:val="0"/>
          <w:iCs w:val="0"/>
          <w:caps w:val="0"/>
          <w:color w:val="333333"/>
          <w:spacing w:val="0"/>
          <w:sz w:val="19"/>
          <w:szCs w:val="19"/>
          <w:bdr w:val="none" w:color="auto" w:sz="0" w:space="0"/>
          <w:shd w:val="clear" w:fill="FFFFFF"/>
        </w:rPr>
        <w:t>3.4.2.商务要求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49"/>
        <w:gridCol w:w="850"/>
        <w:gridCol w:w="2125"/>
        <w:gridCol w:w="467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5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序号</w:t>
            </w:r>
          </w:p>
        </w:tc>
        <w:tc>
          <w:tcPr>
            <w:tcW w:w="50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符号标识</w:t>
            </w:r>
          </w:p>
        </w:tc>
        <w:tc>
          <w:tcPr>
            <w:tcW w:w="125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商务要求名称</w:t>
            </w:r>
          </w:p>
        </w:tc>
        <w:tc>
          <w:tcPr>
            <w:tcW w:w="2750" w:type="pct"/>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b/>
                <w:bCs/>
                <w:sz w:val="19"/>
                <w:szCs w:val="19"/>
              </w:rPr>
            </w:pPr>
            <w:r>
              <w:rPr>
                <w:rFonts w:hint="eastAsia" w:ascii="宋体" w:hAnsi="宋体" w:eastAsia="宋体" w:cs="宋体"/>
                <w:b/>
                <w:bCs/>
                <w:kern w:val="0"/>
                <w:sz w:val="19"/>
                <w:szCs w:val="19"/>
                <w:bdr w:val="none" w:color="auto" w:sz="0" w:space="0"/>
                <w:lang w:val="en-US" w:eastAsia="zh-CN" w:bidi="ar"/>
              </w:rPr>
              <w:t>商务要求内容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rPr>
                <w:rFonts w:hint="eastAsia" w:ascii="宋体" w:hAnsi="宋体" w:eastAsia="宋体" w:cs="宋体"/>
                <w:sz w:val="19"/>
                <w:szCs w:val="19"/>
              </w:rPr>
            </w:pP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服务期限</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自合同签订之日起365日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rPr>
                <w:rFonts w:hint="eastAsia" w:ascii="宋体" w:hAnsi="宋体" w:eastAsia="宋体" w:cs="宋体"/>
                <w:sz w:val="19"/>
                <w:szCs w:val="19"/>
              </w:rPr>
            </w:pP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服务地点</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德阳市庐山北路588号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rPr>
                <w:rFonts w:hint="eastAsia" w:ascii="宋体" w:hAnsi="宋体" w:eastAsia="宋体" w:cs="宋体"/>
                <w:sz w:val="19"/>
                <w:szCs w:val="19"/>
              </w:rPr>
            </w:pP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验收、交付标准和方法</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1.供应商服务标准应严格按照采购文件、 响应文件的内容提供服务。 2.本项目采购人应严格按照政府采购相关法律法规以及《财政部关于进一步加强政府采购需求和履约验收管理的指导意见》 （财库〔2016〕205 号） 的要求组织验收。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rPr>
                <w:rFonts w:hint="eastAsia" w:ascii="宋体" w:hAnsi="宋体" w:eastAsia="宋体" w:cs="宋体"/>
                <w:sz w:val="19"/>
                <w:szCs w:val="19"/>
              </w:rPr>
            </w:pP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支付方式</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分期付款</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rPr>
                <w:rFonts w:hint="eastAsia" w:ascii="宋体" w:hAnsi="宋体" w:eastAsia="宋体" w:cs="宋体"/>
                <w:sz w:val="19"/>
                <w:szCs w:val="19"/>
              </w:rPr>
            </w:pP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支付约定</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rPr>
                <w:rFonts w:hint="eastAsia" w:ascii="宋体" w:hAnsi="宋体" w:eastAsia="宋体" w:cs="宋体"/>
                <w:sz w:val="19"/>
                <w:szCs w:val="19"/>
              </w:rPr>
            </w:pPr>
            <w:r>
              <w:rPr>
                <w:rFonts w:hint="eastAsia" w:ascii="宋体" w:hAnsi="宋体" w:eastAsia="宋体" w:cs="宋体"/>
                <w:sz w:val="19"/>
                <w:szCs w:val="19"/>
                <w:bdr w:val="none" w:color="auto" w:sz="0" w:space="0"/>
              </w:rPr>
              <w:t>1、一季一付， 物业管理服务费按当季合同价及考核结果约定的支付比例支付。采购人付款前，供应商应开具合法、有效的发票，达到付款条件起10日内，支付合同总金额的25.00%</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rPr>
                <w:rFonts w:hint="eastAsia" w:ascii="宋体" w:hAnsi="宋体" w:eastAsia="宋体" w:cs="宋体"/>
                <w:sz w:val="19"/>
                <w:szCs w:val="19"/>
              </w:rPr>
            </w:pPr>
            <w:r>
              <w:rPr>
                <w:rFonts w:hint="eastAsia" w:ascii="宋体" w:hAnsi="宋体" w:eastAsia="宋体" w:cs="宋体"/>
                <w:sz w:val="19"/>
                <w:szCs w:val="19"/>
                <w:bdr w:val="none" w:color="auto" w:sz="0" w:space="0"/>
              </w:rPr>
              <w:t>2、一季一付， 物业管理服务费按当季合同价及考核结果约定的支付比例支付。采购人付款前，供应商应开具合法、有效的发票，达到付款条件起10日内，支付合同总金额的25.00%</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rPr>
                <w:rFonts w:hint="eastAsia" w:ascii="宋体" w:hAnsi="宋体" w:eastAsia="宋体" w:cs="宋体"/>
                <w:sz w:val="19"/>
                <w:szCs w:val="19"/>
              </w:rPr>
            </w:pPr>
            <w:r>
              <w:rPr>
                <w:rFonts w:hint="eastAsia" w:ascii="宋体" w:hAnsi="宋体" w:eastAsia="宋体" w:cs="宋体"/>
                <w:sz w:val="19"/>
                <w:szCs w:val="19"/>
                <w:bdr w:val="none" w:color="auto" w:sz="0" w:space="0"/>
              </w:rPr>
              <w:t>3、一季一付， 物业管理服务费按当季合同价及考核结果约定的支付比例支付。采购人付款前，供应商应开具合法、有效的发票，达到付款条件起10日内，支付合同总金额的25.00%</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4" w:lineRule="atLeast"/>
              <w:ind w:left="0" w:right="0" w:firstLine="0"/>
              <w:rPr>
                <w:rFonts w:hint="eastAsia" w:ascii="宋体" w:hAnsi="宋体" w:eastAsia="宋体" w:cs="宋体"/>
                <w:sz w:val="19"/>
                <w:szCs w:val="19"/>
              </w:rPr>
            </w:pPr>
            <w:r>
              <w:rPr>
                <w:rFonts w:hint="eastAsia" w:ascii="宋体" w:hAnsi="宋体" w:eastAsia="宋体" w:cs="宋体"/>
                <w:sz w:val="19"/>
                <w:szCs w:val="19"/>
                <w:bdr w:val="none" w:color="auto" w:sz="0" w:space="0"/>
              </w:rPr>
              <w:t>4、一季一付， 物业管理服务费按当季合同价及考核结果约定的支付比例支付。采购人付款前，供应商应开具合法、有效的发票，达到付款条件起10日内，支付合同总金额的25.00%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rPr>
                <w:rFonts w:hint="eastAsia" w:ascii="宋体" w:hAnsi="宋体" w:eastAsia="宋体" w:cs="宋体"/>
                <w:sz w:val="19"/>
                <w:szCs w:val="19"/>
              </w:rPr>
            </w:pP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违约责任与解决争议的方法</w:t>
            </w:r>
          </w:p>
        </w:tc>
        <w:tc>
          <w:tcPr>
            <w:tcW w:w="0" w:type="auto"/>
            <w:tcBorders>
              <w:top w:val="single" w:color="000000" w:sz="4" w:space="0"/>
              <w:left w:val="single" w:color="000000" w:sz="4" w:space="0"/>
              <w:bottom w:val="single" w:color="000000" w:sz="4" w:space="0"/>
              <w:right w:val="single" w:color="000000" w:sz="4" w:space="0"/>
            </w:tcBorders>
            <w:shd w:val="clear"/>
            <w:tcMar>
              <w:left w:w="96" w:type="dxa"/>
              <w:right w:w="96" w:type="dxa"/>
            </w:tcMar>
            <w:vAlign w:val="center"/>
          </w:tcPr>
          <w:p>
            <w:pPr>
              <w:keepNext w:val="0"/>
              <w:keepLines w:val="0"/>
              <w:widowControl/>
              <w:suppressLineNumbers w:val="0"/>
              <w:wordWrap w:val="0"/>
              <w:spacing w:before="0" w:beforeAutospacing="0" w:after="0" w:afterAutospacing="0" w:line="384" w:lineRule="atLeast"/>
              <w:ind w:left="0" w:right="0" w:firstLine="0"/>
              <w:jc w:val="left"/>
              <w:rPr>
                <w:rFonts w:hint="eastAsia" w:ascii="宋体" w:hAnsi="宋体" w:eastAsia="宋体" w:cs="宋体"/>
                <w:sz w:val="19"/>
                <w:szCs w:val="19"/>
              </w:rPr>
            </w:pPr>
            <w:r>
              <w:rPr>
                <w:rFonts w:hint="eastAsia" w:ascii="宋体" w:hAnsi="宋体" w:eastAsia="宋体" w:cs="宋体"/>
                <w:kern w:val="0"/>
                <w:sz w:val="19"/>
                <w:szCs w:val="19"/>
                <w:bdr w:val="none" w:color="auto" w:sz="0" w:space="0"/>
                <w:lang w:val="en-US" w:eastAsia="zh-CN" w:bidi="ar"/>
              </w:rPr>
              <w:t>违约责任 （1）采购人与成交供应商双方必须遵守本项目并执行合同中的各项规定，保证本项目的合法正常履行。 （2）如因成交供应商工作人员在履行职务过程中的疏忽、失职、过错等故意或者过失原因给采购人造成损失或侵害，包括但不限于采购人本身的财产损失、由此而导致的采购人对任何第三方的法律责任等，成交供应商对此均应承担全部的赔偿责任。 争议管辖 （1）合同履行期间，若双方发生争议，可协商或由有关部门调解解决，协商或调解不成的，向采购人所在地有管辖权的人民法院提起诉讼。 （2）人民法院所作裁判应为最终决定，并对双方具有约束力。 （3）除另有裁决外，诉讼费应由败诉方负担。 （4）在诉讼期间，除正在进行诉讼部分外，合同其他部分继续执行。</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jc w:val="left"/>
        <w:rPr>
          <w:rFonts w:hint="eastAsia" w:ascii="宋体" w:hAnsi="宋体" w:eastAsia="宋体" w:cs="宋体"/>
          <w:b/>
          <w:bCs/>
          <w:i w:val="0"/>
          <w:iCs w:val="0"/>
          <w:caps w:val="0"/>
          <w:color w:val="333333"/>
          <w:spacing w:val="0"/>
          <w:sz w:val="21"/>
          <w:szCs w:val="21"/>
        </w:rPr>
      </w:pPr>
      <w:r>
        <w:rPr>
          <w:rFonts w:hint="eastAsia" w:ascii="宋体" w:hAnsi="宋体" w:eastAsia="宋体" w:cs="宋体"/>
          <w:b/>
          <w:bCs/>
          <w:i w:val="0"/>
          <w:iCs w:val="0"/>
          <w:caps w:val="0"/>
          <w:color w:val="333333"/>
          <w:spacing w:val="0"/>
          <w:sz w:val="21"/>
          <w:szCs w:val="21"/>
          <w:bdr w:val="none" w:color="auto" w:sz="0" w:space="0"/>
          <w:shd w:val="clear" w:fill="FFFFFF"/>
        </w:rPr>
        <w:t>3.5.其他要求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采购包1：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4" w:lineRule="atLeast"/>
        <w:ind w:left="0" w:right="0" w:firstLine="420"/>
        <w:jc w:val="left"/>
        <w:rPr>
          <w:rFonts w:hint="eastAsia" w:ascii="宋体" w:hAnsi="宋体" w:eastAsia="宋体" w:cs="宋体"/>
          <w:sz w:val="19"/>
          <w:szCs w:val="19"/>
        </w:rPr>
      </w:pPr>
      <w:r>
        <w:rPr>
          <w:rFonts w:hint="eastAsia" w:ascii="宋体" w:hAnsi="宋体" w:eastAsia="宋体" w:cs="宋体"/>
          <w:i w:val="0"/>
          <w:iCs w:val="0"/>
          <w:caps w:val="0"/>
          <w:color w:val="0A82E5"/>
          <w:spacing w:val="0"/>
          <w:sz w:val="19"/>
          <w:szCs w:val="19"/>
          <w:bdr w:val="none" w:color="auto" w:sz="0" w:space="0"/>
          <w:shd w:val="clear" w:fill="FFFFFF"/>
        </w:rPr>
        <w:t>★1.制订完善各项应急处理措施，包括《消防应急预案》、《防洪应急预案》、《突发事件应急预案》。 ★2.发生盗窃、抢劫、交通事故、火灾等异常现象时，迅速组织安全防护人员，以最快的速 度控制局面，争取主动，保护现场。因供应商未履行相关义务而造成物业管理区域内公共设施和办公物品被损毁的，由供应商承担相应责任并赔偿经济损失。 ★3.物管负责人需在突发事件发生的第一时间到达现场，沉着、机智处理，并及时报告上级。 ★4.处理紧急事故的同时，迅速调整其他工作人员，确保旌阳区文化旅游和广播电视局其他正常工作的不间断。 ★5.发生治安案件时，安全防护人员应立即报警并维护现场，协助公安机关调查。 ★6.如需水电维修，成交供应商须安排具有专业资质的水电工上岗作业。</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0YzkxZGNjMTQ2NDY2ZGJhNzAzZmJjZGVhMmUyYmQifQ=="/>
  </w:docVars>
  <w:rsids>
    <w:rsidRoot w:val="00000000"/>
    <w:rsid w:val="20560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2024-06-26T02:07:24Z</dcterms:created>
  <dc:creator>Administrator</dc:creator>
  <cp:lastModifiedBy>Administrator</cp:lastModifiedBy>
  <dcterms:modified xsi:type="dcterms:W3CDTF">2024-06-26T02:07:35Z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341E1AF6F48D4249AFFBFA04F8D3E7C7_12</vt:lpwstr>
  </property>
</Properties>
</file>